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2FADD" w14:textId="409E221B" w:rsidR="00B73254" w:rsidRPr="00EB77B0" w:rsidRDefault="00B73254" w:rsidP="007839E5">
      <w:pPr>
        <w:spacing w:line="360" w:lineRule="auto"/>
        <w:jc w:val="both"/>
        <w:rPr>
          <w:rFonts w:ascii="Arial" w:eastAsia="Arial" w:hAnsi="Arial" w:cs="Arial"/>
          <w:b/>
          <w:bCs/>
          <w:sz w:val="23"/>
          <w:szCs w:val="23"/>
          <w:u w:val="single"/>
        </w:rPr>
      </w:pPr>
      <w:r w:rsidRPr="00EB77B0">
        <w:rPr>
          <w:rFonts w:ascii="Arial" w:eastAsia="Arial" w:hAnsi="Arial" w:cs="Arial"/>
          <w:b/>
          <w:bCs/>
          <w:sz w:val="23"/>
          <w:szCs w:val="23"/>
          <w:u w:val="single"/>
        </w:rPr>
        <w:t xml:space="preserve">ATA DE N° </w:t>
      </w:r>
      <w:r w:rsidR="00E157BD" w:rsidRPr="00DA0C54">
        <w:rPr>
          <w:rFonts w:ascii="Arial" w:eastAsia="Arial" w:hAnsi="Arial" w:cs="Arial"/>
          <w:b/>
          <w:bCs/>
          <w:sz w:val="23"/>
          <w:szCs w:val="23"/>
          <w:u w:val="single"/>
        </w:rPr>
        <w:t>12</w:t>
      </w:r>
      <w:r w:rsidR="007243BE">
        <w:rPr>
          <w:rFonts w:ascii="Arial" w:eastAsia="Arial" w:hAnsi="Arial" w:cs="Arial"/>
          <w:b/>
          <w:bCs/>
          <w:sz w:val="23"/>
          <w:szCs w:val="23"/>
          <w:u w:val="single"/>
        </w:rPr>
        <w:t>9</w:t>
      </w:r>
      <w:r w:rsidR="00E157BD" w:rsidRPr="00EB77B0">
        <w:rPr>
          <w:rFonts w:ascii="Arial" w:eastAsia="Arial" w:hAnsi="Arial" w:cs="Arial"/>
          <w:b/>
          <w:bCs/>
          <w:sz w:val="23"/>
          <w:szCs w:val="23"/>
          <w:u w:val="single"/>
        </w:rPr>
        <w:t xml:space="preserve"> </w:t>
      </w:r>
      <w:r w:rsidRPr="00EB77B0">
        <w:rPr>
          <w:rFonts w:ascii="Arial" w:eastAsia="Arial" w:hAnsi="Arial" w:cs="Arial"/>
          <w:b/>
          <w:bCs/>
          <w:sz w:val="23"/>
          <w:szCs w:val="23"/>
          <w:u w:val="single"/>
        </w:rPr>
        <w:t xml:space="preserve">DA </w:t>
      </w:r>
      <w:r w:rsidR="00AF706E" w:rsidRPr="00EB77B0">
        <w:rPr>
          <w:rFonts w:ascii="Arial" w:eastAsia="Arial" w:hAnsi="Arial" w:cs="Arial"/>
          <w:b/>
          <w:bCs/>
          <w:sz w:val="23"/>
          <w:szCs w:val="23"/>
          <w:u w:val="single"/>
        </w:rPr>
        <w:t>0</w:t>
      </w:r>
      <w:r w:rsidR="007243BE">
        <w:rPr>
          <w:rFonts w:ascii="Arial" w:eastAsia="Arial" w:hAnsi="Arial" w:cs="Arial"/>
          <w:b/>
          <w:bCs/>
          <w:sz w:val="23"/>
          <w:szCs w:val="23"/>
          <w:u w:val="single"/>
        </w:rPr>
        <w:t>3</w:t>
      </w:r>
      <w:r w:rsidRPr="00EB77B0">
        <w:rPr>
          <w:rFonts w:ascii="Arial" w:eastAsia="Arial" w:hAnsi="Arial" w:cs="Arial"/>
          <w:b/>
          <w:bCs/>
          <w:sz w:val="23"/>
          <w:szCs w:val="23"/>
          <w:u w:val="single"/>
        </w:rPr>
        <w:t>ª SESSÃO ORDINÁRIA DA 1ª TURMA DO CONSELHO SECCIONAL DA ORDEM DOS ADVOGADOS DO BRASIL DE MATO GROSSO DO ANO DE 202</w:t>
      </w:r>
      <w:r w:rsidR="003E4CA4">
        <w:rPr>
          <w:rFonts w:ascii="Arial" w:eastAsia="Arial" w:hAnsi="Arial" w:cs="Arial"/>
          <w:b/>
          <w:bCs/>
          <w:sz w:val="23"/>
          <w:szCs w:val="23"/>
          <w:u w:val="single"/>
        </w:rPr>
        <w:t>6</w:t>
      </w:r>
      <w:r w:rsidRPr="00EB77B0">
        <w:rPr>
          <w:rFonts w:ascii="Arial" w:eastAsia="Arial" w:hAnsi="Arial" w:cs="Arial"/>
          <w:b/>
          <w:bCs/>
          <w:sz w:val="23"/>
          <w:szCs w:val="23"/>
          <w:u w:val="single"/>
        </w:rPr>
        <w:t>.</w:t>
      </w:r>
    </w:p>
    <w:p w14:paraId="7E3EE2C6" w14:textId="18D79D39" w:rsidR="00B73254" w:rsidRPr="00EB77B0" w:rsidRDefault="00B73254" w:rsidP="007839E5">
      <w:pPr>
        <w:spacing w:after="0" w:line="360" w:lineRule="auto"/>
        <w:jc w:val="both"/>
        <w:rPr>
          <w:rFonts w:ascii="Arial" w:eastAsia="Arial" w:hAnsi="Arial" w:cs="Arial"/>
          <w:b/>
          <w:bCs/>
          <w:sz w:val="23"/>
          <w:szCs w:val="23"/>
        </w:rPr>
      </w:pPr>
      <w:r w:rsidRPr="00EB77B0">
        <w:rPr>
          <w:rFonts w:ascii="Arial" w:eastAsia="Arial" w:hAnsi="Arial" w:cs="Arial"/>
          <w:b/>
          <w:bCs/>
          <w:sz w:val="23"/>
          <w:szCs w:val="23"/>
        </w:rPr>
        <w:t xml:space="preserve">Data: </w:t>
      </w:r>
      <w:r w:rsidR="007243BE">
        <w:rPr>
          <w:rFonts w:ascii="Arial" w:eastAsia="Arial" w:hAnsi="Arial" w:cs="Arial"/>
          <w:b/>
          <w:bCs/>
          <w:sz w:val="23"/>
          <w:szCs w:val="23"/>
        </w:rPr>
        <w:t>24</w:t>
      </w:r>
      <w:r w:rsidR="003477CB">
        <w:rPr>
          <w:rFonts w:ascii="Arial" w:eastAsia="Arial" w:hAnsi="Arial" w:cs="Arial"/>
          <w:b/>
          <w:bCs/>
          <w:sz w:val="23"/>
          <w:szCs w:val="23"/>
        </w:rPr>
        <w:t xml:space="preserve"> de </w:t>
      </w:r>
      <w:r w:rsidR="007243BE">
        <w:rPr>
          <w:rFonts w:ascii="Arial" w:eastAsia="Arial" w:hAnsi="Arial" w:cs="Arial"/>
          <w:b/>
          <w:bCs/>
          <w:sz w:val="23"/>
          <w:szCs w:val="23"/>
        </w:rPr>
        <w:t>abril</w:t>
      </w:r>
      <w:r w:rsidR="00CB2863" w:rsidRPr="00EB77B0">
        <w:rPr>
          <w:rFonts w:ascii="Arial" w:eastAsia="Arial" w:hAnsi="Arial" w:cs="Arial"/>
          <w:b/>
          <w:bCs/>
          <w:sz w:val="23"/>
          <w:szCs w:val="23"/>
        </w:rPr>
        <w:t xml:space="preserve"> de 202</w:t>
      </w:r>
      <w:r w:rsidR="003E4CA4">
        <w:rPr>
          <w:rFonts w:ascii="Arial" w:eastAsia="Arial" w:hAnsi="Arial" w:cs="Arial"/>
          <w:b/>
          <w:bCs/>
          <w:sz w:val="23"/>
          <w:szCs w:val="23"/>
        </w:rPr>
        <w:t>6</w:t>
      </w:r>
      <w:r w:rsidRPr="00EB77B0">
        <w:rPr>
          <w:rFonts w:ascii="Arial" w:eastAsia="Arial" w:hAnsi="Arial" w:cs="Arial"/>
          <w:b/>
          <w:bCs/>
          <w:sz w:val="23"/>
          <w:szCs w:val="23"/>
        </w:rPr>
        <w:t xml:space="preserve">, </w:t>
      </w:r>
      <w:r w:rsidR="00E157BD" w:rsidRPr="00EB77B0">
        <w:rPr>
          <w:rFonts w:ascii="Arial" w:eastAsia="Arial" w:hAnsi="Arial" w:cs="Arial"/>
          <w:b/>
          <w:bCs/>
          <w:sz w:val="23"/>
          <w:szCs w:val="23"/>
        </w:rPr>
        <w:t>14:00</w:t>
      </w:r>
      <w:r w:rsidR="00020541" w:rsidRPr="00EB77B0">
        <w:rPr>
          <w:rFonts w:ascii="Arial" w:eastAsia="Arial" w:hAnsi="Arial" w:cs="Arial"/>
          <w:b/>
          <w:bCs/>
          <w:sz w:val="23"/>
          <w:szCs w:val="23"/>
        </w:rPr>
        <w:t>h</w:t>
      </w:r>
      <w:r w:rsidRPr="00EB77B0">
        <w:rPr>
          <w:rFonts w:ascii="Arial" w:eastAsia="Arial" w:hAnsi="Arial" w:cs="Arial"/>
          <w:b/>
          <w:bCs/>
          <w:sz w:val="23"/>
          <w:szCs w:val="23"/>
        </w:rPr>
        <w:t>.</w:t>
      </w:r>
    </w:p>
    <w:p w14:paraId="4D8EB4C0" w14:textId="44EF01D1" w:rsidR="00B73254" w:rsidRPr="00EB77B0" w:rsidRDefault="00B73254" w:rsidP="007839E5">
      <w:pPr>
        <w:spacing w:after="160" w:line="360" w:lineRule="auto"/>
        <w:jc w:val="both"/>
        <w:rPr>
          <w:rFonts w:ascii="Arial" w:eastAsia="Arial" w:hAnsi="Arial" w:cs="Arial"/>
          <w:b/>
          <w:bCs/>
          <w:sz w:val="23"/>
          <w:szCs w:val="23"/>
        </w:rPr>
      </w:pPr>
      <w:r w:rsidRPr="00EB77B0">
        <w:rPr>
          <w:rFonts w:ascii="Arial" w:eastAsia="Arial" w:hAnsi="Arial" w:cs="Arial"/>
          <w:b/>
          <w:bCs/>
          <w:sz w:val="23"/>
          <w:szCs w:val="23"/>
        </w:rPr>
        <w:t xml:space="preserve">Local: </w:t>
      </w:r>
      <w:r w:rsidR="00704302" w:rsidRPr="00EB77B0">
        <w:rPr>
          <w:rFonts w:ascii="Arial" w:eastAsia="Arial" w:hAnsi="Arial" w:cs="Arial"/>
          <w:b/>
          <w:bCs/>
          <w:sz w:val="23"/>
          <w:szCs w:val="23"/>
        </w:rPr>
        <w:t xml:space="preserve">Plenário Mario </w:t>
      </w:r>
      <w:proofErr w:type="spellStart"/>
      <w:r w:rsidR="00704302" w:rsidRPr="00EB77B0">
        <w:rPr>
          <w:rFonts w:ascii="Arial" w:eastAsia="Arial" w:hAnsi="Arial" w:cs="Arial"/>
          <w:b/>
          <w:bCs/>
          <w:sz w:val="23"/>
          <w:szCs w:val="23"/>
        </w:rPr>
        <w:t>Cardi</w:t>
      </w:r>
      <w:proofErr w:type="spellEnd"/>
      <w:r w:rsidR="00704302" w:rsidRPr="00EB77B0">
        <w:rPr>
          <w:rFonts w:ascii="Arial" w:eastAsia="Arial" w:hAnsi="Arial" w:cs="Arial"/>
          <w:b/>
          <w:bCs/>
          <w:sz w:val="23"/>
          <w:szCs w:val="23"/>
        </w:rPr>
        <w:t xml:space="preserve"> Filho</w:t>
      </w:r>
    </w:p>
    <w:p w14:paraId="2D2FF7DB" w14:textId="4312021B" w:rsidR="002102A9" w:rsidRPr="000E0275" w:rsidRDefault="001B2609" w:rsidP="004923AF">
      <w:pPr>
        <w:tabs>
          <w:tab w:val="left" w:pos="284"/>
        </w:tabs>
        <w:spacing w:line="360" w:lineRule="auto"/>
        <w:jc w:val="both"/>
        <w:rPr>
          <w:rFonts w:ascii="Arial" w:eastAsia="Arial" w:hAnsi="Arial" w:cs="Arial"/>
          <w:b/>
          <w:sz w:val="23"/>
          <w:szCs w:val="23"/>
        </w:rPr>
      </w:pPr>
      <w:r w:rsidRPr="00EB77B0">
        <w:rPr>
          <w:rFonts w:ascii="Arial" w:eastAsia="Arial" w:hAnsi="Arial" w:cs="Arial"/>
          <w:b/>
          <w:sz w:val="23"/>
          <w:szCs w:val="23"/>
          <w:u w:val="single"/>
        </w:rPr>
        <w:t xml:space="preserve">Presente </w:t>
      </w:r>
      <w:proofErr w:type="spellStart"/>
      <w:r w:rsidRPr="00EB77B0">
        <w:rPr>
          <w:rFonts w:ascii="Arial" w:eastAsia="Arial" w:hAnsi="Arial" w:cs="Arial"/>
          <w:b/>
          <w:sz w:val="23"/>
          <w:szCs w:val="23"/>
          <w:u w:val="single"/>
        </w:rPr>
        <w:t>a</w:t>
      </w:r>
      <w:proofErr w:type="spellEnd"/>
      <w:r w:rsidRPr="00EB77B0">
        <w:rPr>
          <w:rFonts w:ascii="Arial" w:eastAsia="Arial" w:hAnsi="Arial" w:cs="Arial"/>
          <w:b/>
          <w:sz w:val="23"/>
          <w:szCs w:val="23"/>
          <w:u w:val="single"/>
        </w:rPr>
        <w:t xml:space="preserve"> Diretoria</w:t>
      </w:r>
      <w:r w:rsidR="00B73254" w:rsidRPr="00EB77B0">
        <w:rPr>
          <w:rFonts w:ascii="Arial" w:eastAsia="Arial" w:hAnsi="Arial" w:cs="Arial"/>
          <w:sz w:val="23"/>
          <w:szCs w:val="23"/>
        </w:rPr>
        <w:t xml:space="preserve">: </w:t>
      </w:r>
      <w:r w:rsidR="0079275E" w:rsidRPr="0079275E">
        <w:rPr>
          <w:rFonts w:ascii="Arial" w:eastAsia="Arial" w:hAnsi="Arial" w:cs="Arial"/>
          <w:sz w:val="23"/>
          <w:szCs w:val="23"/>
        </w:rPr>
        <w:t>Vice Presidente Giovane Santin e Secretári</w:t>
      </w:r>
      <w:r w:rsidR="00705B32">
        <w:rPr>
          <w:rFonts w:ascii="Arial" w:eastAsia="Arial" w:hAnsi="Arial" w:cs="Arial"/>
          <w:sz w:val="23"/>
          <w:szCs w:val="23"/>
        </w:rPr>
        <w:t>o da Sessão</w:t>
      </w:r>
      <w:r w:rsidR="0079275E" w:rsidRPr="0079275E">
        <w:rPr>
          <w:rFonts w:ascii="Arial" w:eastAsia="Arial" w:hAnsi="Arial" w:cs="Arial"/>
          <w:sz w:val="23"/>
          <w:szCs w:val="23"/>
        </w:rPr>
        <w:t xml:space="preserve"> </w:t>
      </w:r>
      <w:r w:rsidR="00705B32">
        <w:rPr>
          <w:rFonts w:ascii="Arial" w:eastAsia="Arial" w:hAnsi="Arial" w:cs="Arial"/>
          <w:sz w:val="23"/>
          <w:szCs w:val="23"/>
        </w:rPr>
        <w:t xml:space="preserve">o Conselheiro </w:t>
      </w:r>
      <w:r w:rsidR="00705B32" w:rsidRPr="00705B32">
        <w:rPr>
          <w:rFonts w:ascii="Arial" w:eastAsia="Arial" w:hAnsi="Arial" w:cs="Arial"/>
          <w:sz w:val="23"/>
          <w:szCs w:val="23"/>
        </w:rPr>
        <w:t>José Patrocínio de Brito Júnior</w:t>
      </w:r>
      <w:r w:rsidR="0079275E" w:rsidRPr="0079275E">
        <w:rPr>
          <w:rFonts w:ascii="Arial" w:eastAsia="Arial" w:hAnsi="Arial" w:cs="Arial"/>
          <w:sz w:val="23"/>
          <w:szCs w:val="23"/>
        </w:rPr>
        <w:t>.</w:t>
      </w:r>
      <w:r w:rsidR="0079275E">
        <w:rPr>
          <w:rFonts w:ascii="Arial" w:eastAsia="Arial" w:hAnsi="Arial" w:cs="Arial"/>
          <w:sz w:val="23"/>
          <w:szCs w:val="23"/>
        </w:rPr>
        <w:t xml:space="preserve"> </w:t>
      </w:r>
      <w:r w:rsidRPr="00EB77B0">
        <w:rPr>
          <w:rFonts w:ascii="Arial" w:eastAsia="Arial" w:hAnsi="Arial" w:cs="Arial"/>
          <w:b/>
          <w:bCs/>
          <w:color w:val="000000" w:themeColor="text1"/>
          <w:sz w:val="23"/>
          <w:szCs w:val="23"/>
          <w:u w:val="single"/>
        </w:rPr>
        <w:t>Presente os</w:t>
      </w:r>
      <w:r w:rsidRPr="00EB77B0">
        <w:rPr>
          <w:rFonts w:ascii="Arial" w:eastAsia="Arial" w:hAnsi="Arial" w:cs="Arial"/>
          <w:color w:val="000000" w:themeColor="text1"/>
          <w:sz w:val="23"/>
          <w:szCs w:val="23"/>
          <w:u w:val="single"/>
        </w:rPr>
        <w:t xml:space="preserve"> </w:t>
      </w:r>
      <w:r w:rsidR="00B73254" w:rsidRPr="00EB77B0">
        <w:rPr>
          <w:rFonts w:ascii="Arial" w:eastAsia="Arial" w:hAnsi="Arial" w:cs="Arial"/>
          <w:b/>
          <w:bCs/>
          <w:color w:val="000000" w:themeColor="text1"/>
          <w:sz w:val="23"/>
          <w:szCs w:val="23"/>
          <w:u w:val="single"/>
        </w:rPr>
        <w:t>Conselheiros</w:t>
      </w:r>
      <w:r w:rsidR="00E52AD2" w:rsidRPr="00EB77B0">
        <w:rPr>
          <w:rFonts w:ascii="Arial" w:eastAsia="Arial" w:hAnsi="Arial" w:cs="Arial"/>
          <w:b/>
          <w:bCs/>
          <w:color w:val="000000" w:themeColor="text1"/>
          <w:sz w:val="23"/>
          <w:szCs w:val="23"/>
          <w:u w:val="single"/>
        </w:rPr>
        <w:t xml:space="preserve"> </w:t>
      </w:r>
      <w:r w:rsidRPr="00EB77B0">
        <w:rPr>
          <w:rFonts w:ascii="Arial" w:eastAsia="Arial" w:hAnsi="Arial" w:cs="Arial"/>
          <w:b/>
          <w:bCs/>
          <w:color w:val="000000" w:themeColor="text1"/>
          <w:sz w:val="23"/>
          <w:szCs w:val="23"/>
          <w:u w:val="single"/>
        </w:rPr>
        <w:t xml:space="preserve">e Conselheiras </w:t>
      </w:r>
      <w:r w:rsidR="00B73254" w:rsidRPr="00EB77B0">
        <w:rPr>
          <w:rFonts w:ascii="Arial" w:eastAsia="Arial" w:hAnsi="Arial" w:cs="Arial"/>
          <w:b/>
          <w:bCs/>
          <w:color w:val="000000" w:themeColor="text1"/>
          <w:sz w:val="23"/>
          <w:szCs w:val="23"/>
          <w:u w:val="single"/>
        </w:rPr>
        <w:t>Estaduais</w:t>
      </w:r>
      <w:r w:rsidR="0023439A" w:rsidRPr="00EB77B0">
        <w:rPr>
          <w:rFonts w:ascii="Arial" w:eastAsia="Arial" w:hAnsi="Arial" w:cs="Arial"/>
          <w:color w:val="000000" w:themeColor="text1"/>
          <w:sz w:val="23"/>
          <w:szCs w:val="23"/>
        </w:rPr>
        <w:t>:</w:t>
      </w:r>
      <w:r w:rsidR="00E54959" w:rsidRPr="00EB77B0">
        <w:rPr>
          <w:rFonts w:ascii="Arial" w:eastAsia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="000E0275" w:rsidRPr="000E0275">
        <w:rPr>
          <w:rFonts w:ascii="Arial" w:eastAsia="Arial" w:hAnsi="Arial" w:cs="Arial"/>
          <w:sz w:val="23"/>
          <w:szCs w:val="23"/>
        </w:rPr>
        <w:t>Aleandra</w:t>
      </w:r>
      <w:proofErr w:type="spellEnd"/>
      <w:r w:rsidR="000E0275" w:rsidRPr="000E0275">
        <w:rPr>
          <w:rFonts w:ascii="Arial" w:eastAsia="Arial" w:hAnsi="Arial" w:cs="Arial"/>
          <w:sz w:val="23"/>
          <w:szCs w:val="23"/>
        </w:rPr>
        <w:t xml:space="preserve"> Francisca de Souza, Alexandre Pacheco </w:t>
      </w:r>
      <w:proofErr w:type="spellStart"/>
      <w:r w:rsidR="000E0275" w:rsidRPr="000E0275">
        <w:rPr>
          <w:rFonts w:ascii="Arial" w:eastAsia="Arial" w:hAnsi="Arial" w:cs="Arial"/>
          <w:sz w:val="23"/>
          <w:szCs w:val="23"/>
        </w:rPr>
        <w:t>Quidá</w:t>
      </w:r>
      <w:proofErr w:type="spellEnd"/>
      <w:r w:rsidR="000E0275" w:rsidRPr="000E0275">
        <w:rPr>
          <w:rFonts w:ascii="Arial" w:eastAsia="Arial" w:hAnsi="Arial" w:cs="Arial"/>
          <w:sz w:val="23"/>
          <w:szCs w:val="23"/>
        </w:rPr>
        <w:t xml:space="preserve">, Amanda Bárbara de Oliveira Sodré Piona, Carla Cristina Bianconi, César Roberto Boni, Christiano Alexandre Gonçalves de Souza, Danielly Garcia </w:t>
      </w:r>
      <w:proofErr w:type="spellStart"/>
      <w:r w:rsidR="000E0275" w:rsidRPr="000E0275">
        <w:rPr>
          <w:rFonts w:ascii="Arial" w:eastAsia="Arial" w:hAnsi="Arial" w:cs="Arial"/>
          <w:sz w:val="23"/>
          <w:szCs w:val="23"/>
        </w:rPr>
        <w:t>Piatto</w:t>
      </w:r>
      <w:proofErr w:type="spellEnd"/>
      <w:r w:rsidR="000E0275" w:rsidRPr="000E0275">
        <w:rPr>
          <w:rFonts w:ascii="Arial" w:eastAsia="Arial" w:hAnsi="Arial" w:cs="Arial"/>
          <w:sz w:val="23"/>
          <w:szCs w:val="23"/>
        </w:rPr>
        <w:t xml:space="preserve"> Rangel, </w:t>
      </w:r>
      <w:proofErr w:type="spellStart"/>
      <w:r w:rsidR="000E0275" w:rsidRPr="000E0275">
        <w:rPr>
          <w:rFonts w:ascii="Arial" w:eastAsia="Arial" w:hAnsi="Arial" w:cs="Arial"/>
          <w:sz w:val="23"/>
          <w:szCs w:val="23"/>
        </w:rPr>
        <w:t>Darley</w:t>
      </w:r>
      <w:proofErr w:type="spellEnd"/>
      <w:r w:rsidR="000E0275" w:rsidRPr="000E0275">
        <w:rPr>
          <w:rFonts w:ascii="Arial" w:eastAsia="Arial" w:hAnsi="Arial" w:cs="Arial"/>
          <w:sz w:val="23"/>
          <w:szCs w:val="23"/>
        </w:rPr>
        <w:t xml:space="preserve"> da Silva Camargo, Deivison Roosevelt do Couto, </w:t>
      </w:r>
      <w:proofErr w:type="spellStart"/>
      <w:r w:rsidR="000E0275" w:rsidRPr="000E0275">
        <w:rPr>
          <w:rFonts w:ascii="Arial" w:eastAsia="Arial" w:hAnsi="Arial" w:cs="Arial"/>
          <w:sz w:val="23"/>
          <w:szCs w:val="23"/>
        </w:rPr>
        <w:t>Deuzania</w:t>
      </w:r>
      <w:proofErr w:type="spellEnd"/>
      <w:r w:rsidR="000E0275" w:rsidRPr="000E0275">
        <w:rPr>
          <w:rFonts w:ascii="Arial" w:eastAsia="Arial" w:hAnsi="Arial" w:cs="Arial"/>
          <w:sz w:val="23"/>
          <w:szCs w:val="23"/>
        </w:rPr>
        <w:t xml:space="preserve"> Marques Vilela Alves, Fernanda Monteiro da Silva Moreira, Francine Gomes </w:t>
      </w:r>
      <w:proofErr w:type="spellStart"/>
      <w:r w:rsidR="000E0275" w:rsidRPr="000E0275">
        <w:rPr>
          <w:rFonts w:ascii="Arial" w:eastAsia="Arial" w:hAnsi="Arial" w:cs="Arial"/>
          <w:sz w:val="23"/>
          <w:szCs w:val="23"/>
        </w:rPr>
        <w:t>Pavezi</w:t>
      </w:r>
      <w:proofErr w:type="spellEnd"/>
      <w:r w:rsidR="000E0275" w:rsidRPr="000E0275">
        <w:rPr>
          <w:rFonts w:ascii="Arial" w:eastAsia="Arial" w:hAnsi="Arial" w:cs="Arial"/>
          <w:sz w:val="23"/>
          <w:szCs w:val="23"/>
        </w:rPr>
        <w:t xml:space="preserve">, </w:t>
      </w:r>
      <w:proofErr w:type="spellStart"/>
      <w:r w:rsidR="000E0275" w:rsidRPr="000E0275">
        <w:rPr>
          <w:rFonts w:ascii="Arial" w:eastAsia="Arial" w:hAnsi="Arial" w:cs="Arial"/>
          <w:sz w:val="23"/>
          <w:szCs w:val="23"/>
        </w:rPr>
        <w:t>Hérica</w:t>
      </w:r>
      <w:proofErr w:type="spellEnd"/>
      <w:r w:rsidR="000E0275" w:rsidRPr="000E0275">
        <w:rPr>
          <w:rFonts w:ascii="Arial" w:eastAsia="Arial" w:hAnsi="Arial" w:cs="Arial"/>
          <w:sz w:val="23"/>
          <w:szCs w:val="23"/>
        </w:rPr>
        <w:t xml:space="preserve"> Christiana Martins Cardoso, Jaqueline Piovesan, João Tito </w:t>
      </w:r>
      <w:proofErr w:type="spellStart"/>
      <w:r w:rsidR="000E0275" w:rsidRPr="000E0275">
        <w:rPr>
          <w:rFonts w:ascii="Arial" w:eastAsia="Arial" w:hAnsi="Arial" w:cs="Arial"/>
          <w:sz w:val="23"/>
          <w:szCs w:val="23"/>
        </w:rPr>
        <w:t>Schenini</w:t>
      </w:r>
      <w:proofErr w:type="spellEnd"/>
      <w:r w:rsidR="000E0275" w:rsidRPr="000E0275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="000E0275" w:rsidRPr="000E0275">
        <w:rPr>
          <w:rFonts w:ascii="Arial" w:eastAsia="Arial" w:hAnsi="Arial" w:cs="Arial"/>
          <w:sz w:val="23"/>
          <w:szCs w:val="23"/>
        </w:rPr>
        <w:t>Cademartori</w:t>
      </w:r>
      <w:proofErr w:type="spellEnd"/>
      <w:r w:rsidR="000E0275" w:rsidRPr="000E0275">
        <w:rPr>
          <w:rFonts w:ascii="Arial" w:eastAsia="Arial" w:hAnsi="Arial" w:cs="Arial"/>
          <w:sz w:val="23"/>
          <w:szCs w:val="23"/>
        </w:rPr>
        <w:t xml:space="preserve"> Neto, José Patrocínio de Brito Júnior, Josimar </w:t>
      </w:r>
      <w:proofErr w:type="spellStart"/>
      <w:r w:rsidR="000E0275" w:rsidRPr="000E0275">
        <w:rPr>
          <w:rFonts w:ascii="Arial" w:eastAsia="Arial" w:hAnsi="Arial" w:cs="Arial"/>
          <w:sz w:val="23"/>
          <w:szCs w:val="23"/>
        </w:rPr>
        <w:t>Loula</w:t>
      </w:r>
      <w:proofErr w:type="spellEnd"/>
      <w:r w:rsidR="000E0275" w:rsidRPr="000E0275">
        <w:rPr>
          <w:rFonts w:ascii="Arial" w:eastAsia="Arial" w:hAnsi="Arial" w:cs="Arial"/>
          <w:sz w:val="23"/>
          <w:szCs w:val="23"/>
        </w:rPr>
        <w:t xml:space="preserve"> Filho, </w:t>
      </w:r>
      <w:proofErr w:type="spellStart"/>
      <w:r w:rsidR="000E0275" w:rsidRPr="000E0275">
        <w:rPr>
          <w:rFonts w:ascii="Arial" w:eastAsia="Arial" w:hAnsi="Arial" w:cs="Arial"/>
          <w:sz w:val="23"/>
          <w:szCs w:val="23"/>
        </w:rPr>
        <w:t>Julyana</w:t>
      </w:r>
      <w:proofErr w:type="spellEnd"/>
      <w:r w:rsidR="000E0275" w:rsidRPr="000E0275">
        <w:rPr>
          <w:rFonts w:ascii="Arial" w:eastAsia="Arial" w:hAnsi="Arial" w:cs="Arial"/>
          <w:sz w:val="23"/>
          <w:szCs w:val="23"/>
        </w:rPr>
        <w:t xml:space="preserve"> Lannes de Andrade, </w:t>
      </w:r>
      <w:proofErr w:type="spellStart"/>
      <w:r w:rsidR="000E0275" w:rsidRPr="000E0275">
        <w:rPr>
          <w:rFonts w:ascii="Arial" w:eastAsia="Arial" w:hAnsi="Arial" w:cs="Arial"/>
          <w:sz w:val="23"/>
          <w:szCs w:val="23"/>
        </w:rPr>
        <w:t>Kellen</w:t>
      </w:r>
      <w:proofErr w:type="spellEnd"/>
      <w:r w:rsidR="000E0275" w:rsidRPr="000E0275">
        <w:rPr>
          <w:rFonts w:ascii="Arial" w:eastAsia="Arial" w:hAnsi="Arial" w:cs="Arial"/>
          <w:sz w:val="23"/>
          <w:szCs w:val="23"/>
        </w:rPr>
        <w:t xml:space="preserve"> Márcia </w:t>
      </w:r>
      <w:proofErr w:type="spellStart"/>
      <w:r w:rsidR="000E0275" w:rsidRPr="000E0275">
        <w:rPr>
          <w:rFonts w:ascii="Arial" w:eastAsia="Arial" w:hAnsi="Arial" w:cs="Arial"/>
          <w:sz w:val="23"/>
          <w:szCs w:val="23"/>
        </w:rPr>
        <w:t>Nunis</w:t>
      </w:r>
      <w:proofErr w:type="spellEnd"/>
      <w:r w:rsidR="000E0275" w:rsidRPr="000E0275">
        <w:rPr>
          <w:rFonts w:ascii="Arial" w:eastAsia="Arial" w:hAnsi="Arial" w:cs="Arial"/>
          <w:sz w:val="23"/>
          <w:szCs w:val="23"/>
        </w:rPr>
        <w:t xml:space="preserve"> de Castro, </w:t>
      </w:r>
      <w:proofErr w:type="spellStart"/>
      <w:r w:rsidR="000E0275" w:rsidRPr="000E0275">
        <w:rPr>
          <w:rFonts w:ascii="Arial" w:eastAsia="Arial" w:hAnsi="Arial" w:cs="Arial"/>
          <w:sz w:val="23"/>
          <w:szCs w:val="23"/>
        </w:rPr>
        <w:t>Lidianne</w:t>
      </w:r>
      <w:proofErr w:type="spellEnd"/>
      <w:r w:rsidR="000E0275" w:rsidRPr="000E0275">
        <w:rPr>
          <w:rFonts w:ascii="Arial" w:eastAsia="Arial" w:hAnsi="Arial" w:cs="Arial"/>
          <w:sz w:val="23"/>
          <w:szCs w:val="23"/>
        </w:rPr>
        <w:t xml:space="preserve"> Santi de Lima, Marcelle </w:t>
      </w:r>
      <w:proofErr w:type="spellStart"/>
      <w:r w:rsidR="000E0275" w:rsidRPr="000E0275">
        <w:rPr>
          <w:rFonts w:ascii="Arial" w:eastAsia="Arial" w:hAnsi="Arial" w:cs="Arial"/>
          <w:sz w:val="23"/>
          <w:szCs w:val="23"/>
        </w:rPr>
        <w:t>Thomazini</w:t>
      </w:r>
      <w:proofErr w:type="spellEnd"/>
      <w:r w:rsidR="000E0275" w:rsidRPr="000E0275">
        <w:rPr>
          <w:rFonts w:ascii="Arial" w:eastAsia="Arial" w:hAnsi="Arial" w:cs="Arial"/>
          <w:sz w:val="23"/>
          <w:szCs w:val="23"/>
        </w:rPr>
        <w:t xml:space="preserve"> Oliveira Portugal, </w:t>
      </w:r>
      <w:proofErr w:type="spellStart"/>
      <w:r w:rsidR="000E0275" w:rsidRPr="000E0275">
        <w:rPr>
          <w:rFonts w:ascii="Arial" w:eastAsia="Arial" w:hAnsi="Arial" w:cs="Arial"/>
          <w:sz w:val="23"/>
          <w:szCs w:val="23"/>
        </w:rPr>
        <w:t>Ninagin</w:t>
      </w:r>
      <w:proofErr w:type="spellEnd"/>
      <w:r w:rsidR="000E0275" w:rsidRPr="000E0275">
        <w:rPr>
          <w:rFonts w:ascii="Arial" w:eastAsia="Arial" w:hAnsi="Arial" w:cs="Arial"/>
          <w:sz w:val="23"/>
          <w:szCs w:val="23"/>
        </w:rPr>
        <w:t xml:space="preserve"> Prestes </w:t>
      </w:r>
      <w:proofErr w:type="spellStart"/>
      <w:r w:rsidR="000E0275" w:rsidRPr="000E0275">
        <w:rPr>
          <w:rFonts w:ascii="Arial" w:eastAsia="Arial" w:hAnsi="Arial" w:cs="Arial"/>
          <w:sz w:val="23"/>
          <w:szCs w:val="23"/>
        </w:rPr>
        <w:t>Dallagnol</w:t>
      </w:r>
      <w:proofErr w:type="spellEnd"/>
      <w:r w:rsidR="000E0275" w:rsidRPr="000E0275">
        <w:rPr>
          <w:rFonts w:ascii="Arial" w:eastAsia="Arial" w:hAnsi="Arial" w:cs="Arial"/>
          <w:sz w:val="23"/>
          <w:szCs w:val="23"/>
        </w:rPr>
        <w:t xml:space="preserve">, Ramão Wilson Júnior, Ricardo Marques de Abreu, Rodrigo Moreira Marinho, Talitha Laila Ribeiro Lima, </w:t>
      </w:r>
      <w:proofErr w:type="spellStart"/>
      <w:r w:rsidR="000E0275" w:rsidRPr="000E0275">
        <w:rPr>
          <w:rFonts w:ascii="Arial" w:eastAsia="Arial" w:hAnsi="Arial" w:cs="Arial"/>
          <w:sz w:val="23"/>
          <w:szCs w:val="23"/>
        </w:rPr>
        <w:t>Thayane</w:t>
      </w:r>
      <w:proofErr w:type="spellEnd"/>
      <w:r w:rsidR="000E0275" w:rsidRPr="000E0275">
        <w:rPr>
          <w:rFonts w:ascii="Arial" w:eastAsia="Arial" w:hAnsi="Arial" w:cs="Arial"/>
          <w:sz w:val="23"/>
          <w:szCs w:val="23"/>
        </w:rPr>
        <w:t xml:space="preserve"> Nayara Balbino Almeida, Vera Lúcia da Conceição, Vitor de Oliveira Tavares, </w:t>
      </w:r>
      <w:proofErr w:type="spellStart"/>
      <w:r w:rsidR="000E0275" w:rsidRPr="000E0275">
        <w:rPr>
          <w:rFonts w:ascii="Arial" w:eastAsia="Arial" w:hAnsi="Arial" w:cs="Arial"/>
          <w:sz w:val="23"/>
          <w:szCs w:val="23"/>
        </w:rPr>
        <w:t>Yam</w:t>
      </w:r>
      <w:proofErr w:type="spellEnd"/>
      <w:r w:rsidR="000E0275" w:rsidRPr="000E0275">
        <w:rPr>
          <w:rFonts w:ascii="Arial" w:eastAsia="Arial" w:hAnsi="Arial" w:cs="Arial"/>
          <w:sz w:val="23"/>
          <w:szCs w:val="23"/>
        </w:rPr>
        <w:t xml:space="preserve"> Evangelista Chaga</w:t>
      </w:r>
      <w:r w:rsidR="007D6589" w:rsidRPr="000E0275">
        <w:rPr>
          <w:rFonts w:ascii="Arial" w:hAnsi="Arial" w:cs="Arial"/>
          <w:b/>
          <w:sz w:val="23"/>
          <w:szCs w:val="23"/>
        </w:rPr>
        <w:t xml:space="preserve">. </w:t>
      </w:r>
      <w:r w:rsidR="00B73254" w:rsidRPr="00EB77B0">
        <w:rPr>
          <w:rFonts w:ascii="Arial" w:eastAsia="Arial" w:hAnsi="Arial" w:cs="Arial"/>
          <w:b/>
          <w:bCs/>
          <w:sz w:val="23"/>
          <w:szCs w:val="23"/>
        </w:rPr>
        <w:t xml:space="preserve">Item I e II – Abertura e verificação do quórum. </w:t>
      </w:r>
      <w:r w:rsidR="00CD09B1" w:rsidRPr="00EB77B0">
        <w:rPr>
          <w:rFonts w:ascii="Arial" w:hAnsi="Arial" w:cs="Arial"/>
          <w:color w:val="000000" w:themeColor="text1"/>
          <w:sz w:val="23"/>
          <w:szCs w:val="23"/>
        </w:rPr>
        <w:t xml:space="preserve">Confirmado o </w:t>
      </w:r>
      <w:r w:rsidR="00CD09B1" w:rsidRPr="00EB77B0">
        <w:rPr>
          <w:rFonts w:ascii="Arial" w:hAnsi="Arial" w:cs="Arial"/>
          <w:i/>
          <w:iCs/>
          <w:color w:val="000000" w:themeColor="text1"/>
          <w:sz w:val="23"/>
          <w:szCs w:val="23"/>
        </w:rPr>
        <w:t>quórum</w:t>
      </w:r>
      <w:r w:rsidR="00CD09B1" w:rsidRPr="00EB77B0">
        <w:rPr>
          <w:rFonts w:ascii="Arial" w:hAnsi="Arial" w:cs="Arial"/>
          <w:color w:val="000000" w:themeColor="text1"/>
          <w:sz w:val="23"/>
          <w:szCs w:val="23"/>
        </w:rPr>
        <w:t xml:space="preserve">, </w:t>
      </w:r>
      <w:r w:rsidR="006B4806" w:rsidRPr="006B4806">
        <w:rPr>
          <w:rFonts w:ascii="Arial" w:hAnsi="Arial" w:cs="Arial"/>
          <w:color w:val="000000" w:themeColor="text1"/>
          <w:sz w:val="23"/>
          <w:szCs w:val="23"/>
        </w:rPr>
        <w:t xml:space="preserve">o Presidente da sessão, Giovani Santin, declarou-a aberta </w:t>
      </w:r>
      <w:r w:rsidR="006B4806" w:rsidRPr="000E0275">
        <w:rPr>
          <w:rFonts w:ascii="Arial" w:hAnsi="Arial" w:cs="Arial"/>
          <w:sz w:val="23"/>
          <w:szCs w:val="23"/>
        </w:rPr>
        <w:t>e convocou o Conselheiro José Patrocínio de Brito Júnior para secretariar os trabalhos.</w:t>
      </w:r>
      <w:r w:rsidR="00C943B8" w:rsidRPr="000E0275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 w:rsidR="00B73254" w:rsidRPr="00EB77B0">
        <w:rPr>
          <w:rFonts w:ascii="Arial" w:eastAsia="Arial" w:hAnsi="Arial" w:cs="Arial"/>
          <w:b/>
          <w:bCs/>
          <w:sz w:val="23"/>
          <w:szCs w:val="23"/>
        </w:rPr>
        <w:t>Item III – Leitura e aprovação da ata da sessão anterior</w:t>
      </w:r>
      <w:r w:rsidR="00B73254" w:rsidRPr="00EB77B0">
        <w:rPr>
          <w:rFonts w:ascii="Arial" w:eastAsia="Arial" w:hAnsi="Arial" w:cs="Arial"/>
          <w:sz w:val="23"/>
          <w:szCs w:val="23"/>
        </w:rPr>
        <w:t xml:space="preserve">. Aprovada a unanimidade e sem retificações a ata da sessão anterior, realizada em </w:t>
      </w:r>
      <w:r w:rsidR="00442667">
        <w:rPr>
          <w:rFonts w:ascii="Arial" w:eastAsia="Arial" w:hAnsi="Arial" w:cs="Arial"/>
          <w:sz w:val="23"/>
          <w:szCs w:val="23"/>
        </w:rPr>
        <w:t>27/0</w:t>
      </w:r>
      <w:r w:rsidR="00305185">
        <w:rPr>
          <w:rFonts w:ascii="Arial" w:eastAsia="Arial" w:hAnsi="Arial" w:cs="Arial"/>
          <w:sz w:val="23"/>
          <w:szCs w:val="23"/>
        </w:rPr>
        <w:t>3</w:t>
      </w:r>
      <w:r w:rsidR="00442667">
        <w:rPr>
          <w:rFonts w:ascii="Arial" w:eastAsia="Arial" w:hAnsi="Arial" w:cs="Arial"/>
          <w:sz w:val="23"/>
          <w:szCs w:val="23"/>
        </w:rPr>
        <w:t>/2026</w:t>
      </w:r>
      <w:r w:rsidR="00B73254" w:rsidRPr="00EB77B0">
        <w:rPr>
          <w:rFonts w:ascii="Arial" w:eastAsia="Arial" w:hAnsi="Arial" w:cs="Arial"/>
          <w:sz w:val="23"/>
          <w:szCs w:val="23"/>
        </w:rPr>
        <w:t>.</w:t>
      </w:r>
      <w:r w:rsidR="002A0AED" w:rsidRPr="00EB77B0">
        <w:rPr>
          <w:rFonts w:ascii="Arial" w:eastAsia="Arial" w:hAnsi="Arial" w:cs="Arial"/>
          <w:sz w:val="23"/>
          <w:szCs w:val="23"/>
        </w:rPr>
        <w:t xml:space="preserve"> </w:t>
      </w:r>
      <w:r w:rsidR="00B73254" w:rsidRPr="00EB77B0">
        <w:rPr>
          <w:rFonts w:ascii="Arial" w:eastAsia="Arial" w:hAnsi="Arial" w:cs="Arial"/>
          <w:b/>
          <w:bCs/>
          <w:sz w:val="23"/>
          <w:szCs w:val="23"/>
        </w:rPr>
        <w:t>Item IV. Comunicações da Presidência:</w:t>
      </w:r>
      <w:r w:rsidR="00A91C15" w:rsidRPr="00EB77B0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 w:rsidR="0037736B" w:rsidRPr="00EB77B0">
        <w:rPr>
          <w:rFonts w:ascii="Arial" w:eastAsia="Arial" w:hAnsi="Arial" w:cs="Arial"/>
          <w:bCs/>
          <w:sz w:val="23"/>
          <w:szCs w:val="23"/>
        </w:rPr>
        <w:t>Sem comunicações.</w:t>
      </w:r>
      <w:r w:rsidR="0037736B" w:rsidRPr="00EB77B0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 w:rsidR="00A66576">
        <w:rPr>
          <w:rFonts w:ascii="Arial" w:eastAsia="Arial" w:hAnsi="Arial" w:cs="Arial"/>
          <w:b/>
          <w:bCs/>
          <w:sz w:val="23"/>
          <w:szCs w:val="23"/>
        </w:rPr>
        <w:t xml:space="preserve">Item </w:t>
      </w:r>
      <w:r w:rsidR="0037736B" w:rsidRPr="00EB77B0">
        <w:rPr>
          <w:rFonts w:ascii="Arial" w:eastAsia="Arial" w:hAnsi="Arial" w:cs="Arial"/>
          <w:b/>
          <w:bCs/>
          <w:sz w:val="23"/>
          <w:szCs w:val="23"/>
        </w:rPr>
        <w:t>V. ORDEM DO DIA.</w:t>
      </w:r>
      <w:r w:rsidR="00560654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 w:rsidR="00560654" w:rsidRPr="00EB77B0">
        <w:rPr>
          <w:rFonts w:ascii="Arial" w:eastAsia="Arial" w:hAnsi="Arial" w:cs="Arial"/>
          <w:b/>
          <w:sz w:val="23"/>
          <w:szCs w:val="23"/>
        </w:rPr>
        <w:t>PROCESSO. PROCESSO RETIRADO DE PAUTA.</w:t>
      </w:r>
      <w:r w:rsidR="0037736B" w:rsidRPr="00EB77B0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 w:rsidR="0087296D" w:rsidRPr="00AF7BB9">
        <w:rPr>
          <w:rFonts w:ascii="Arial" w:eastAsia="Arial" w:hAnsi="Arial" w:cs="Arial"/>
          <w:b/>
          <w:sz w:val="23"/>
          <w:szCs w:val="23"/>
          <w:u w:val="single"/>
        </w:rPr>
        <w:t>0</w:t>
      </w:r>
      <w:r w:rsidR="007243BE">
        <w:rPr>
          <w:rFonts w:ascii="Arial" w:eastAsia="Arial" w:hAnsi="Arial" w:cs="Arial"/>
          <w:b/>
          <w:sz w:val="23"/>
          <w:szCs w:val="23"/>
          <w:u w:val="single"/>
        </w:rPr>
        <w:t>1</w:t>
      </w:r>
      <w:r w:rsidR="0087296D" w:rsidRPr="00AF7BB9">
        <w:rPr>
          <w:rFonts w:ascii="Arial" w:eastAsia="Arial" w:hAnsi="Arial" w:cs="Arial"/>
          <w:b/>
          <w:sz w:val="23"/>
          <w:szCs w:val="23"/>
          <w:u w:val="single"/>
        </w:rPr>
        <w:t xml:space="preserve">) </w:t>
      </w:r>
      <w:r w:rsidR="0087296D">
        <w:rPr>
          <w:rFonts w:ascii="Arial" w:eastAsia="Arial" w:hAnsi="Arial" w:cs="Arial"/>
          <w:b/>
          <w:sz w:val="23"/>
          <w:szCs w:val="23"/>
          <w:u w:val="single"/>
        </w:rPr>
        <w:t xml:space="preserve">Processo n. </w:t>
      </w:r>
      <w:r w:rsidR="007243BE" w:rsidRPr="007243BE">
        <w:rPr>
          <w:rFonts w:ascii="Arial" w:eastAsia="Arial" w:hAnsi="Arial" w:cs="Arial"/>
          <w:b/>
          <w:sz w:val="23"/>
          <w:szCs w:val="23"/>
          <w:u w:val="single"/>
        </w:rPr>
        <w:t>11.0000.2025.021129-7</w:t>
      </w:r>
      <w:r w:rsidR="0087296D" w:rsidRPr="00AF7BB9">
        <w:rPr>
          <w:rFonts w:ascii="Arial" w:eastAsia="Arial" w:hAnsi="Arial" w:cs="Arial"/>
          <w:b/>
          <w:sz w:val="23"/>
          <w:szCs w:val="23"/>
          <w:u w:val="single"/>
        </w:rPr>
        <w:t>.</w:t>
      </w:r>
      <w:r w:rsidR="0087296D" w:rsidRPr="00570081">
        <w:rPr>
          <w:rFonts w:ascii="Arial" w:eastAsia="Arial" w:hAnsi="Arial" w:cs="Arial"/>
          <w:b/>
          <w:sz w:val="23"/>
          <w:szCs w:val="23"/>
        </w:rPr>
        <w:t xml:space="preserve"> </w:t>
      </w:r>
      <w:r w:rsidR="0087296D" w:rsidRPr="00AF7BB9">
        <w:rPr>
          <w:rFonts w:ascii="Arial" w:eastAsia="Arial" w:hAnsi="Arial" w:cs="Arial"/>
          <w:bCs/>
          <w:sz w:val="23"/>
          <w:szCs w:val="23"/>
        </w:rPr>
        <w:t xml:space="preserve">Recorrente: </w:t>
      </w:r>
      <w:proofErr w:type="spellStart"/>
      <w:r w:rsidR="007243BE" w:rsidRPr="007243BE">
        <w:rPr>
          <w:rFonts w:ascii="Arial" w:eastAsia="Arial" w:hAnsi="Arial" w:cs="Arial"/>
          <w:bCs/>
          <w:sz w:val="23"/>
          <w:szCs w:val="23"/>
        </w:rPr>
        <w:t>Franciene</w:t>
      </w:r>
      <w:proofErr w:type="spellEnd"/>
      <w:r w:rsidR="007243BE" w:rsidRPr="007243BE">
        <w:rPr>
          <w:rFonts w:ascii="Arial" w:eastAsia="Arial" w:hAnsi="Arial" w:cs="Arial"/>
          <w:bCs/>
          <w:sz w:val="23"/>
          <w:szCs w:val="23"/>
        </w:rPr>
        <w:t xml:space="preserve"> Oliveira </w:t>
      </w:r>
      <w:proofErr w:type="spellStart"/>
      <w:r w:rsidR="007243BE" w:rsidRPr="007243BE">
        <w:rPr>
          <w:rFonts w:ascii="Arial" w:eastAsia="Arial" w:hAnsi="Arial" w:cs="Arial"/>
          <w:bCs/>
          <w:sz w:val="23"/>
          <w:szCs w:val="23"/>
        </w:rPr>
        <w:t>Esturari</w:t>
      </w:r>
      <w:proofErr w:type="spellEnd"/>
      <w:r w:rsidR="007243BE" w:rsidRPr="007243BE">
        <w:rPr>
          <w:rFonts w:ascii="Arial" w:eastAsia="Arial" w:hAnsi="Arial" w:cs="Arial"/>
          <w:bCs/>
          <w:sz w:val="23"/>
          <w:szCs w:val="23"/>
        </w:rPr>
        <w:t xml:space="preserve"> Moraes</w:t>
      </w:r>
      <w:r w:rsidR="007243BE">
        <w:rPr>
          <w:rFonts w:ascii="Arial" w:eastAsia="Arial" w:hAnsi="Arial" w:cs="Arial"/>
          <w:bCs/>
          <w:sz w:val="23"/>
          <w:szCs w:val="23"/>
        </w:rPr>
        <w:t xml:space="preserve">. </w:t>
      </w:r>
      <w:r w:rsidR="0087296D" w:rsidRPr="00AF7BB9">
        <w:rPr>
          <w:rFonts w:ascii="Arial" w:eastAsia="Arial" w:hAnsi="Arial" w:cs="Arial"/>
          <w:bCs/>
          <w:sz w:val="23"/>
          <w:szCs w:val="23"/>
        </w:rPr>
        <w:t xml:space="preserve">Recorrido: </w:t>
      </w:r>
      <w:r w:rsidR="0087296D">
        <w:rPr>
          <w:rFonts w:ascii="Arial" w:eastAsia="Arial" w:hAnsi="Arial" w:cs="Arial"/>
          <w:bCs/>
          <w:sz w:val="23"/>
          <w:szCs w:val="23"/>
        </w:rPr>
        <w:t>OAB/MT.</w:t>
      </w:r>
      <w:r w:rsidR="0087296D" w:rsidRPr="00AF7BB9">
        <w:rPr>
          <w:rFonts w:ascii="Arial" w:eastAsia="Arial" w:hAnsi="Arial" w:cs="Arial"/>
          <w:bCs/>
          <w:sz w:val="23"/>
          <w:szCs w:val="23"/>
        </w:rPr>
        <w:t xml:space="preserve"> </w:t>
      </w:r>
      <w:r w:rsidR="0087296D" w:rsidRPr="00A66576">
        <w:rPr>
          <w:rFonts w:ascii="Arial" w:eastAsia="Arial" w:hAnsi="Arial" w:cs="Arial"/>
          <w:b/>
          <w:sz w:val="23"/>
          <w:szCs w:val="23"/>
        </w:rPr>
        <w:t>Relator</w:t>
      </w:r>
      <w:r w:rsidR="0087296D">
        <w:rPr>
          <w:rFonts w:ascii="Arial" w:eastAsia="Arial" w:hAnsi="Arial" w:cs="Arial"/>
          <w:b/>
          <w:sz w:val="23"/>
          <w:szCs w:val="23"/>
        </w:rPr>
        <w:t>a</w:t>
      </w:r>
      <w:r w:rsidR="0087296D" w:rsidRPr="00A66576">
        <w:rPr>
          <w:rFonts w:ascii="Arial" w:eastAsia="Arial" w:hAnsi="Arial" w:cs="Arial"/>
          <w:b/>
          <w:sz w:val="23"/>
          <w:szCs w:val="23"/>
        </w:rPr>
        <w:t xml:space="preserve">: </w:t>
      </w:r>
      <w:proofErr w:type="spellStart"/>
      <w:r w:rsidR="007B49C2" w:rsidRPr="007B49C2">
        <w:rPr>
          <w:rFonts w:ascii="Arial" w:eastAsia="Arial" w:hAnsi="Arial" w:cs="Arial"/>
          <w:b/>
          <w:sz w:val="23"/>
          <w:szCs w:val="23"/>
        </w:rPr>
        <w:t>Aleandra</w:t>
      </w:r>
      <w:proofErr w:type="spellEnd"/>
      <w:r w:rsidR="007B49C2" w:rsidRPr="007B49C2">
        <w:rPr>
          <w:rFonts w:ascii="Arial" w:eastAsia="Arial" w:hAnsi="Arial" w:cs="Arial"/>
          <w:b/>
          <w:sz w:val="23"/>
          <w:szCs w:val="23"/>
        </w:rPr>
        <w:t xml:space="preserve"> Francisca de Souza</w:t>
      </w:r>
      <w:r w:rsidR="0087296D">
        <w:rPr>
          <w:rFonts w:ascii="Arial" w:eastAsia="Arial" w:hAnsi="Arial" w:cs="Arial"/>
          <w:b/>
          <w:sz w:val="23"/>
          <w:szCs w:val="23"/>
        </w:rPr>
        <w:t xml:space="preserve">. Revisora: </w:t>
      </w:r>
      <w:r w:rsidR="007B49C2" w:rsidRPr="007B49C2">
        <w:rPr>
          <w:rFonts w:ascii="Arial" w:eastAsia="Arial" w:hAnsi="Arial" w:cs="Arial"/>
          <w:b/>
          <w:sz w:val="23"/>
          <w:szCs w:val="23"/>
        </w:rPr>
        <w:t>Silvia Soares Ferreira da Silva</w:t>
      </w:r>
      <w:r w:rsidR="0087296D">
        <w:rPr>
          <w:rFonts w:ascii="Arial" w:eastAsia="Arial" w:hAnsi="Arial" w:cs="Arial"/>
          <w:b/>
          <w:sz w:val="23"/>
          <w:szCs w:val="23"/>
        </w:rPr>
        <w:t xml:space="preserve">. </w:t>
      </w:r>
      <w:r w:rsidR="00B10B2A" w:rsidRPr="00B10B2A">
        <w:rPr>
          <w:rFonts w:ascii="Arial" w:eastAsia="Arial" w:hAnsi="Arial" w:cs="Arial"/>
          <w:b/>
          <w:sz w:val="23"/>
          <w:szCs w:val="23"/>
        </w:rPr>
        <w:t xml:space="preserve">03) Processo n. 11.0000.2025.023125-3. Recorrente: Isabella Marques de Souza. Recorrido: OAB/MT. Relator: </w:t>
      </w:r>
      <w:proofErr w:type="spellStart"/>
      <w:r w:rsidR="00B10B2A" w:rsidRPr="00B10B2A">
        <w:rPr>
          <w:rFonts w:ascii="Arial" w:eastAsia="Arial" w:hAnsi="Arial" w:cs="Arial"/>
          <w:b/>
          <w:sz w:val="23"/>
          <w:szCs w:val="23"/>
        </w:rPr>
        <w:t>Yam</w:t>
      </w:r>
      <w:proofErr w:type="spellEnd"/>
      <w:r w:rsidR="00B10B2A" w:rsidRPr="00B10B2A">
        <w:rPr>
          <w:rFonts w:ascii="Arial" w:eastAsia="Arial" w:hAnsi="Arial" w:cs="Arial"/>
          <w:b/>
          <w:sz w:val="23"/>
          <w:szCs w:val="23"/>
        </w:rPr>
        <w:t xml:space="preserve"> Evangelista Chaga. </w:t>
      </w:r>
      <w:r w:rsidR="00560654">
        <w:rPr>
          <w:rFonts w:ascii="Arial" w:eastAsia="Arial" w:hAnsi="Arial" w:cs="Arial"/>
          <w:b/>
          <w:sz w:val="23"/>
          <w:szCs w:val="23"/>
          <w:u w:val="single"/>
        </w:rPr>
        <w:t>07</w:t>
      </w:r>
      <w:r w:rsidR="00560654" w:rsidRPr="007D760F">
        <w:rPr>
          <w:rFonts w:ascii="Arial" w:eastAsia="Arial" w:hAnsi="Arial" w:cs="Arial"/>
          <w:b/>
          <w:sz w:val="23"/>
          <w:szCs w:val="23"/>
          <w:u w:val="single"/>
        </w:rPr>
        <w:t xml:space="preserve">) </w:t>
      </w:r>
      <w:r w:rsidR="00560654" w:rsidRPr="004F7458">
        <w:rPr>
          <w:rFonts w:ascii="Arial" w:eastAsia="Arial" w:hAnsi="Arial" w:cs="Arial"/>
          <w:b/>
          <w:sz w:val="23"/>
          <w:szCs w:val="23"/>
          <w:u w:val="single"/>
        </w:rPr>
        <w:t>Processo</w:t>
      </w:r>
      <w:r w:rsidR="00560654">
        <w:rPr>
          <w:rFonts w:ascii="Arial" w:eastAsia="Arial" w:hAnsi="Arial" w:cs="Arial"/>
          <w:b/>
          <w:sz w:val="23"/>
          <w:szCs w:val="23"/>
          <w:u w:val="single"/>
        </w:rPr>
        <w:t xml:space="preserve"> </w:t>
      </w:r>
      <w:r w:rsidR="00560654" w:rsidRPr="004F7458">
        <w:rPr>
          <w:rFonts w:ascii="Arial" w:eastAsia="Arial" w:hAnsi="Arial" w:cs="Arial"/>
          <w:b/>
          <w:sz w:val="23"/>
          <w:szCs w:val="23"/>
          <w:u w:val="single"/>
        </w:rPr>
        <w:t xml:space="preserve">n. </w:t>
      </w:r>
      <w:r w:rsidR="00560654" w:rsidRPr="002C6A07">
        <w:rPr>
          <w:rFonts w:ascii="Arial" w:eastAsia="Arial" w:hAnsi="Arial" w:cs="Arial"/>
          <w:b/>
          <w:sz w:val="23"/>
          <w:szCs w:val="23"/>
          <w:u w:val="single"/>
        </w:rPr>
        <w:t>11.0000.2025.014720-0</w:t>
      </w:r>
      <w:r w:rsidR="00560654" w:rsidRPr="0092077A">
        <w:rPr>
          <w:rFonts w:ascii="Arial" w:eastAsia="Arial" w:hAnsi="Arial" w:cs="Arial"/>
          <w:b/>
          <w:sz w:val="23"/>
          <w:szCs w:val="23"/>
          <w:u w:val="single"/>
        </w:rPr>
        <w:t>.</w:t>
      </w:r>
      <w:r w:rsidR="00560654" w:rsidRPr="007D760F">
        <w:rPr>
          <w:rFonts w:ascii="Arial" w:eastAsia="Arial" w:hAnsi="Arial" w:cs="Arial"/>
          <w:b/>
          <w:sz w:val="23"/>
          <w:szCs w:val="23"/>
          <w:u w:val="single"/>
        </w:rPr>
        <w:t xml:space="preserve"> </w:t>
      </w:r>
      <w:r w:rsidR="00560654" w:rsidRPr="007D760F">
        <w:rPr>
          <w:rFonts w:ascii="Arial" w:eastAsia="Arial" w:hAnsi="Arial" w:cs="Arial"/>
          <w:sz w:val="23"/>
          <w:szCs w:val="23"/>
        </w:rPr>
        <w:t xml:space="preserve">Recorrente: </w:t>
      </w:r>
      <w:r w:rsidR="00560654">
        <w:rPr>
          <w:rFonts w:ascii="Arial" w:eastAsia="Arial" w:hAnsi="Arial" w:cs="Arial"/>
          <w:sz w:val="23"/>
          <w:szCs w:val="23"/>
        </w:rPr>
        <w:t>Gilmar Alves de Oliveira Filho.</w:t>
      </w:r>
      <w:r w:rsidR="00560654" w:rsidRPr="007D760F">
        <w:rPr>
          <w:rFonts w:ascii="Arial" w:eastAsia="Arial" w:hAnsi="Arial" w:cs="Arial"/>
          <w:sz w:val="23"/>
          <w:szCs w:val="23"/>
        </w:rPr>
        <w:t xml:space="preserve"> Recorrido: </w:t>
      </w:r>
      <w:r w:rsidR="00560654">
        <w:rPr>
          <w:rFonts w:ascii="Arial" w:eastAsia="Arial" w:hAnsi="Arial" w:cs="Arial"/>
          <w:sz w:val="23"/>
          <w:szCs w:val="23"/>
        </w:rPr>
        <w:t>OAB/MT</w:t>
      </w:r>
      <w:r w:rsidR="00560654" w:rsidRPr="007D760F">
        <w:rPr>
          <w:rFonts w:ascii="Arial" w:eastAsia="Arial" w:hAnsi="Arial" w:cs="Arial"/>
          <w:sz w:val="23"/>
          <w:szCs w:val="23"/>
        </w:rPr>
        <w:t xml:space="preserve">. </w:t>
      </w:r>
      <w:r w:rsidR="00560654" w:rsidRPr="007D760F">
        <w:rPr>
          <w:rFonts w:ascii="Arial" w:eastAsia="Arial" w:hAnsi="Arial" w:cs="Arial"/>
          <w:b/>
          <w:bCs/>
          <w:sz w:val="23"/>
          <w:szCs w:val="23"/>
        </w:rPr>
        <w:t>Re</w:t>
      </w:r>
      <w:r w:rsidR="00560654" w:rsidRPr="007D760F">
        <w:rPr>
          <w:rFonts w:ascii="Arial" w:eastAsia="Arial" w:hAnsi="Arial" w:cs="Arial"/>
          <w:b/>
          <w:sz w:val="23"/>
          <w:szCs w:val="23"/>
        </w:rPr>
        <w:t>lator</w:t>
      </w:r>
      <w:r w:rsidR="00560654">
        <w:rPr>
          <w:rFonts w:ascii="Arial" w:eastAsia="Arial" w:hAnsi="Arial" w:cs="Arial"/>
          <w:b/>
          <w:sz w:val="23"/>
          <w:szCs w:val="23"/>
        </w:rPr>
        <w:t>a</w:t>
      </w:r>
      <w:r w:rsidR="00560654" w:rsidRPr="007D760F">
        <w:rPr>
          <w:rFonts w:ascii="Arial" w:eastAsia="Arial" w:hAnsi="Arial" w:cs="Arial"/>
          <w:b/>
          <w:sz w:val="23"/>
          <w:szCs w:val="23"/>
        </w:rPr>
        <w:t xml:space="preserve">: </w:t>
      </w:r>
      <w:r w:rsidR="00560654">
        <w:rPr>
          <w:rFonts w:ascii="Arial" w:eastAsia="Arial" w:hAnsi="Arial" w:cs="Arial"/>
          <w:b/>
          <w:sz w:val="23"/>
          <w:szCs w:val="23"/>
        </w:rPr>
        <w:t>Lidiane Santi de Lima Santos.</w:t>
      </w:r>
      <w:r w:rsidR="00560654" w:rsidRPr="007D760F">
        <w:rPr>
          <w:rFonts w:ascii="Arial" w:eastAsia="Arial" w:hAnsi="Arial" w:cs="Arial"/>
          <w:b/>
          <w:sz w:val="23"/>
          <w:szCs w:val="23"/>
        </w:rPr>
        <w:t xml:space="preserve"> </w:t>
      </w:r>
      <w:r w:rsidR="00B10B2A" w:rsidRPr="00B10B2A">
        <w:rPr>
          <w:rFonts w:ascii="Arial" w:eastAsia="Arial" w:hAnsi="Arial" w:cs="Arial"/>
          <w:bCs/>
          <w:sz w:val="23"/>
          <w:szCs w:val="23"/>
        </w:rPr>
        <w:t>Presente</w:t>
      </w:r>
      <w:r w:rsidR="00560654" w:rsidRPr="00B10B2A">
        <w:rPr>
          <w:rFonts w:ascii="Arial" w:eastAsia="Arial" w:hAnsi="Arial" w:cs="Arial"/>
          <w:bCs/>
          <w:sz w:val="23"/>
          <w:szCs w:val="23"/>
        </w:rPr>
        <w:t xml:space="preserve"> as partes, a Relatora procedeu à leitura do relatório e, na sequência, conheceu do recurso interposto. No mérito, </w:t>
      </w:r>
      <w:r w:rsidR="00B10B2A">
        <w:rPr>
          <w:rFonts w:ascii="Arial" w:eastAsia="Arial" w:hAnsi="Arial" w:cs="Arial"/>
          <w:bCs/>
          <w:sz w:val="23"/>
          <w:szCs w:val="23"/>
        </w:rPr>
        <w:t>deu</w:t>
      </w:r>
      <w:r w:rsidR="00560654" w:rsidRPr="00B10B2A">
        <w:rPr>
          <w:rFonts w:ascii="Arial" w:eastAsia="Arial" w:hAnsi="Arial" w:cs="Arial"/>
          <w:bCs/>
          <w:sz w:val="23"/>
          <w:szCs w:val="23"/>
        </w:rPr>
        <w:t xml:space="preserve"> provimento</w:t>
      </w:r>
      <w:r w:rsidR="00CE588A">
        <w:rPr>
          <w:rFonts w:ascii="Arial" w:eastAsia="Arial" w:hAnsi="Arial" w:cs="Arial"/>
          <w:bCs/>
          <w:sz w:val="23"/>
          <w:szCs w:val="23"/>
        </w:rPr>
        <w:t xml:space="preserve"> parcial</w:t>
      </w:r>
      <w:r w:rsidR="00B10B2A">
        <w:rPr>
          <w:rFonts w:ascii="Arial" w:eastAsia="Arial" w:hAnsi="Arial" w:cs="Arial"/>
          <w:bCs/>
          <w:sz w:val="23"/>
          <w:szCs w:val="23"/>
        </w:rPr>
        <w:t xml:space="preserve"> ao recurso</w:t>
      </w:r>
      <w:r w:rsidR="00560654" w:rsidRPr="00B10B2A">
        <w:rPr>
          <w:rFonts w:ascii="Arial" w:eastAsia="Arial" w:hAnsi="Arial" w:cs="Arial"/>
          <w:bCs/>
          <w:sz w:val="23"/>
          <w:szCs w:val="23"/>
        </w:rPr>
        <w:t xml:space="preserve">, </w:t>
      </w:r>
      <w:r w:rsidR="00461956">
        <w:rPr>
          <w:rFonts w:ascii="Arial" w:eastAsia="Arial" w:hAnsi="Arial" w:cs="Arial"/>
          <w:bCs/>
          <w:sz w:val="23"/>
          <w:szCs w:val="23"/>
        </w:rPr>
        <w:t xml:space="preserve">para </w:t>
      </w:r>
      <w:r w:rsidR="00461956" w:rsidRPr="00461956">
        <w:rPr>
          <w:rFonts w:ascii="Arial" w:eastAsia="Arial" w:hAnsi="Arial" w:cs="Arial"/>
          <w:bCs/>
          <w:sz w:val="23"/>
          <w:szCs w:val="23"/>
        </w:rPr>
        <w:t xml:space="preserve">reformar a decisão da Terceira Câmara Julgadora, afastando a incompatibilidade absoluta prevista no </w:t>
      </w:r>
      <w:r w:rsidR="00461956" w:rsidRPr="00461956">
        <w:rPr>
          <w:rFonts w:ascii="Arial" w:eastAsia="Arial" w:hAnsi="Arial" w:cs="Arial"/>
          <w:bCs/>
          <w:sz w:val="23"/>
          <w:szCs w:val="23"/>
        </w:rPr>
        <w:lastRenderedPageBreak/>
        <w:t>art. 28, inciso III, do Estatuto da Advocacia, bem como, por cautela, a hipótese do inciso V, por não restar demonstrado que o cargo de Controlador Interno do Município de Nova Brasilândia configure função de direção ou exercício de poder de polícia; reconhecer o impedimento parcial, nos termos do art. 30, inciso I, da Lei nº 8.906/1994, vedando ao recorrente o exercício da advocacia contra a Fazenda Pública do Município de Nova Brasilândia, suas autarquias, fundações e empresas públicas; restabelecer a plena vigência da inscrição profissional, com a devida anotação do impedimento, tornando sem efeito a determinação de cancelamento.</w:t>
      </w:r>
      <w:r w:rsidR="00B02D74">
        <w:rPr>
          <w:rFonts w:ascii="Arial" w:eastAsia="Arial" w:hAnsi="Arial" w:cs="Arial"/>
          <w:bCs/>
          <w:sz w:val="23"/>
          <w:szCs w:val="23"/>
        </w:rPr>
        <w:t xml:space="preserve"> </w:t>
      </w:r>
      <w:r w:rsidR="00CE588A" w:rsidRPr="00CE588A">
        <w:rPr>
          <w:rFonts w:ascii="Arial" w:eastAsia="Arial" w:hAnsi="Arial" w:cs="Arial"/>
          <w:b/>
          <w:sz w:val="23"/>
          <w:szCs w:val="23"/>
        </w:rPr>
        <w:t>Em discussão</w:t>
      </w:r>
      <w:r w:rsidR="00560654" w:rsidRPr="00B10B2A">
        <w:rPr>
          <w:rFonts w:ascii="Arial" w:eastAsia="Arial" w:hAnsi="Arial" w:cs="Arial"/>
          <w:bCs/>
          <w:sz w:val="23"/>
          <w:szCs w:val="23"/>
        </w:rPr>
        <w:t>,</w:t>
      </w:r>
      <w:r w:rsidR="00CE588A">
        <w:rPr>
          <w:rFonts w:ascii="Arial" w:eastAsia="Arial" w:hAnsi="Arial" w:cs="Arial"/>
          <w:bCs/>
          <w:sz w:val="23"/>
          <w:szCs w:val="23"/>
        </w:rPr>
        <w:t xml:space="preserve"> fizeram o uso da palavra </w:t>
      </w:r>
      <w:proofErr w:type="spellStart"/>
      <w:r w:rsidR="00CE588A">
        <w:rPr>
          <w:rFonts w:ascii="Arial" w:eastAsia="Arial" w:hAnsi="Arial" w:cs="Arial"/>
          <w:bCs/>
          <w:sz w:val="23"/>
          <w:szCs w:val="23"/>
        </w:rPr>
        <w:t>Julyana</w:t>
      </w:r>
      <w:proofErr w:type="spellEnd"/>
      <w:r w:rsidR="00CE588A">
        <w:rPr>
          <w:rFonts w:ascii="Arial" w:eastAsia="Arial" w:hAnsi="Arial" w:cs="Arial"/>
          <w:bCs/>
          <w:sz w:val="23"/>
          <w:szCs w:val="23"/>
        </w:rPr>
        <w:t xml:space="preserve"> Lannes Andrade, Josimar </w:t>
      </w:r>
      <w:proofErr w:type="spellStart"/>
      <w:r w:rsidR="00CE588A">
        <w:rPr>
          <w:rFonts w:ascii="Arial" w:eastAsia="Arial" w:hAnsi="Arial" w:cs="Arial"/>
          <w:bCs/>
          <w:sz w:val="23"/>
          <w:szCs w:val="23"/>
        </w:rPr>
        <w:t>Loula</w:t>
      </w:r>
      <w:proofErr w:type="spellEnd"/>
      <w:r w:rsidR="00CE588A">
        <w:rPr>
          <w:rFonts w:ascii="Arial" w:eastAsia="Arial" w:hAnsi="Arial" w:cs="Arial"/>
          <w:bCs/>
          <w:sz w:val="23"/>
          <w:szCs w:val="23"/>
        </w:rPr>
        <w:t xml:space="preserve"> Filho. </w:t>
      </w:r>
      <w:r w:rsidR="00560654" w:rsidRPr="00B10B2A">
        <w:rPr>
          <w:rFonts w:ascii="Arial" w:eastAsia="Arial" w:hAnsi="Arial" w:cs="Arial"/>
          <w:b/>
          <w:sz w:val="23"/>
          <w:szCs w:val="23"/>
        </w:rPr>
        <w:t>Em votação</w:t>
      </w:r>
      <w:r w:rsidR="00560654" w:rsidRPr="00B10B2A">
        <w:rPr>
          <w:rFonts w:ascii="Arial" w:eastAsia="Arial" w:hAnsi="Arial" w:cs="Arial"/>
          <w:bCs/>
          <w:sz w:val="23"/>
          <w:szCs w:val="23"/>
        </w:rPr>
        <w:t xml:space="preserve">, </w:t>
      </w:r>
      <w:r w:rsidR="00461956">
        <w:rPr>
          <w:rFonts w:ascii="Arial" w:eastAsia="Arial" w:hAnsi="Arial" w:cs="Arial"/>
          <w:bCs/>
          <w:sz w:val="23"/>
          <w:szCs w:val="23"/>
        </w:rPr>
        <w:t xml:space="preserve">recurso provido e </w:t>
      </w:r>
      <w:r w:rsidR="00560654" w:rsidRPr="00B10B2A">
        <w:rPr>
          <w:rFonts w:ascii="Arial" w:eastAsia="Arial" w:hAnsi="Arial" w:cs="Arial"/>
          <w:bCs/>
          <w:sz w:val="23"/>
          <w:szCs w:val="23"/>
        </w:rPr>
        <w:t xml:space="preserve">aprovada por </w:t>
      </w:r>
      <w:r w:rsidR="00CE588A">
        <w:rPr>
          <w:rFonts w:ascii="Arial" w:eastAsia="Arial" w:hAnsi="Arial" w:cs="Arial"/>
          <w:bCs/>
          <w:sz w:val="23"/>
          <w:szCs w:val="23"/>
        </w:rPr>
        <w:t>unanimidade</w:t>
      </w:r>
      <w:r w:rsidR="00560654" w:rsidRPr="00B10B2A">
        <w:rPr>
          <w:rFonts w:ascii="Arial" w:eastAsia="Arial" w:hAnsi="Arial" w:cs="Arial"/>
          <w:bCs/>
          <w:sz w:val="23"/>
          <w:szCs w:val="23"/>
        </w:rPr>
        <w:t xml:space="preserve">, nos termos do voto da Relatora. </w:t>
      </w:r>
      <w:r w:rsidR="00560654">
        <w:rPr>
          <w:rFonts w:ascii="Arial" w:eastAsia="Arial" w:hAnsi="Arial" w:cs="Arial"/>
          <w:b/>
          <w:sz w:val="23"/>
          <w:szCs w:val="23"/>
          <w:u w:val="single"/>
        </w:rPr>
        <w:t>08</w:t>
      </w:r>
      <w:r w:rsidR="00560654" w:rsidRPr="003477CB">
        <w:rPr>
          <w:rFonts w:ascii="Arial" w:eastAsia="Arial" w:hAnsi="Arial" w:cs="Arial"/>
          <w:b/>
          <w:sz w:val="23"/>
          <w:szCs w:val="23"/>
          <w:u w:val="single"/>
        </w:rPr>
        <w:t xml:space="preserve">) Processo n. </w:t>
      </w:r>
      <w:r w:rsidR="00560654" w:rsidRPr="002C6A07">
        <w:rPr>
          <w:rFonts w:ascii="Arial" w:eastAsia="Arial" w:hAnsi="Arial" w:cs="Arial"/>
          <w:b/>
          <w:sz w:val="23"/>
          <w:szCs w:val="23"/>
          <w:u w:val="single"/>
        </w:rPr>
        <w:t>11.0000.2023.010331-1</w:t>
      </w:r>
      <w:r w:rsidR="00560654" w:rsidRPr="00E8106E">
        <w:rPr>
          <w:rFonts w:ascii="Arial" w:eastAsia="Arial" w:hAnsi="Arial" w:cs="Arial"/>
          <w:b/>
          <w:sz w:val="23"/>
          <w:szCs w:val="23"/>
          <w:u w:val="single"/>
        </w:rPr>
        <w:t>.</w:t>
      </w:r>
      <w:r w:rsidR="00560654">
        <w:rPr>
          <w:rFonts w:ascii="Arial" w:eastAsia="Arial" w:hAnsi="Arial" w:cs="Arial"/>
          <w:b/>
          <w:sz w:val="23"/>
          <w:szCs w:val="23"/>
        </w:rPr>
        <w:t xml:space="preserve"> </w:t>
      </w:r>
      <w:r w:rsidR="00560654" w:rsidRPr="00886969">
        <w:rPr>
          <w:rFonts w:ascii="Arial" w:eastAsia="Arial" w:hAnsi="Arial" w:cs="Arial"/>
          <w:bCs/>
          <w:sz w:val="23"/>
          <w:szCs w:val="23"/>
        </w:rPr>
        <w:t xml:space="preserve">Recorrente: Jessica Alves. Recorrido: OAB/MT. </w:t>
      </w:r>
      <w:r w:rsidR="00560654" w:rsidRPr="00886969">
        <w:rPr>
          <w:rFonts w:ascii="Arial" w:eastAsia="Arial" w:hAnsi="Arial" w:cs="Arial"/>
          <w:b/>
          <w:sz w:val="23"/>
          <w:szCs w:val="23"/>
        </w:rPr>
        <w:t xml:space="preserve">Relator: </w:t>
      </w:r>
      <w:proofErr w:type="spellStart"/>
      <w:r w:rsidR="00560654" w:rsidRPr="00886969">
        <w:rPr>
          <w:rFonts w:ascii="Arial" w:eastAsia="Arial" w:hAnsi="Arial" w:cs="Arial"/>
          <w:b/>
          <w:sz w:val="23"/>
          <w:szCs w:val="23"/>
        </w:rPr>
        <w:t>Darley</w:t>
      </w:r>
      <w:proofErr w:type="spellEnd"/>
      <w:r w:rsidR="00560654" w:rsidRPr="00886969">
        <w:rPr>
          <w:rFonts w:ascii="Arial" w:eastAsia="Arial" w:hAnsi="Arial" w:cs="Arial"/>
          <w:b/>
          <w:sz w:val="23"/>
          <w:szCs w:val="23"/>
        </w:rPr>
        <w:t xml:space="preserve"> da Silva Camargo</w:t>
      </w:r>
      <w:r w:rsidR="00560654" w:rsidRPr="00886969">
        <w:rPr>
          <w:rFonts w:ascii="Arial" w:eastAsia="Arial" w:hAnsi="Arial" w:cs="Arial"/>
          <w:bCs/>
          <w:sz w:val="23"/>
          <w:szCs w:val="23"/>
        </w:rPr>
        <w:t xml:space="preserve">. Ausente as partes. O Relator procedeu à leitura do relatório e, na sequência, conheceu do recurso interposto. No mérito, </w:t>
      </w:r>
      <w:r w:rsidR="00886969">
        <w:rPr>
          <w:rFonts w:ascii="Arial" w:eastAsia="Arial" w:hAnsi="Arial" w:cs="Arial"/>
          <w:bCs/>
          <w:sz w:val="23"/>
          <w:szCs w:val="23"/>
        </w:rPr>
        <w:t xml:space="preserve">deu </w:t>
      </w:r>
      <w:r w:rsidR="00886969" w:rsidRPr="00886969">
        <w:rPr>
          <w:rFonts w:ascii="Arial" w:eastAsia="Arial" w:hAnsi="Arial" w:cs="Arial"/>
          <w:bCs/>
          <w:sz w:val="23"/>
          <w:szCs w:val="23"/>
        </w:rPr>
        <w:t>provimento</w:t>
      </w:r>
      <w:r w:rsidR="00886969">
        <w:rPr>
          <w:rFonts w:ascii="Arial" w:eastAsia="Arial" w:hAnsi="Arial" w:cs="Arial"/>
          <w:bCs/>
          <w:sz w:val="23"/>
          <w:szCs w:val="23"/>
        </w:rPr>
        <w:t xml:space="preserve"> ao recurso</w:t>
      </w:r>
      <w:r w:rsidR="00560654" w:rsidRPr="00886969">
        <w:rPr>
          <w:rFonts w:ascii="Arial" w:eastAsia="Arial" w:hAnsi="Arial" w:cs="Arial"/>
          <w:bCs/>
          <w:sz w:val="23"/>
          <w:szCs w:val="23"/>
        </w:rPr>
        <w:t>,</w:t>
      </w:r>
      <w:r w:rsidR="00886969">
        <w:rPr>
          <w:rFonts w:ascii="Arial" w:eastAsia="Arial" w:hAnsi="Arial" w:cs="Arial"/>
          <w:bCs/>
          <w:sz w:val="23"/>
          <w:szCs w:val="23"/>
        </w:rPr>
        <w:t xml:space="preserve"> </w:t>
      </w:r>
      <w:r w:rsidR="00234AD4">
        <w:rPr>
          <w:rFonts w:ascii="Arial" w:eastAsia="Arial" w:hAnsi="Arial" w:cs="Arial"/>
          <w:bCs/>
          <w:sz w:val="23"/>
          <w:szCs w:val="23"/>
        </w:rPr>
        <w:t xml:space="preserve">para </w:t>
      </w:r>
      <w:r w:rsidR="00234AD4" w:rsidRPr="00234AD4">
        <w:rPr>
          <w:rFonts w:ascii="Arial" w:eastAsia="Arial" w:hAnsi="Arial" w:cs="Arial"/>
          <w:bCs/>
          <w:sz w:val="23"/>
          <w:szCs w:val="23"/>
        </w:rPr>
        <w:t>anular o despacho monocrático que determinou o cancelamento da inscrição do recorrente, tornando sem efeito os atos subsequentes dele decorrentes; determinar o retorno dos autos à Câmara Julgadora competente, a fim de que seja observado o rito previsto no Estatuto da Advocacia e no Regimento Interno da OAB/MT, com a devida observância do contraditório e da ampla defesa, mediante eventual instrução complementar, seguida de inclusão em pauta para julgamento colegiado e lavratura da respectiva ata</w:t>
      </w:r>
      <w:r w:rsidR="00E73D00">
        <w:rPr>
          <w:rFonts w:ascii="Arial" w:eastAsia="Arial" w:hAnsi="Arial" w:cs="Arial"/>
          <w:bCs/>
          <w:sz w:val="23"/>
          <w:szCs w:val="23"/>
        </w:rPr>
        <w:t>.</w:t>
      </w:r>
      <w:r w:rsidR="00560654" w:rsidRPr="00886969">
        <w:rPr>
          <w:rFonts w:ascii="Arial" w:eastAsia="Arial" w:hAnsi="Arial" w:cs="Arial"/>
          <w:bCs/>
          <w:sz w:val="23"/>
          <w:szCs w:val="23"/>
        </w:rPr>
        <w:t xml:space="preserve"> </w:t>
      </w:r>
      <w:r w:rsidR="00560654" w:rsidRPr="00886969">
        <w:rPr>
          <w:rFonts w:ascii="Arial" w:eastAsia="Arial" w:hAnsi="Arial" w:cs="Arial"/>
          <w:b/>
          <w:sz w:val="23"/>
          <w:szCs w:val="23"/>
        </w:rPr>
        <w:t>Em discussão</w:t>
      </w:r>
      <w:r w:rsidR="00560654" w:rsidRPr="00886969">
        <w:rPr>
          <w:rFonts w:ascii="Arial" w:eastAsia="Arial" w:hAnsi="Arial" w:cs="Arial"/>
          <w:bCs/>
          <w:sz w:val="23"/>
          <w:szCs w:val="23"/>
        </w:rPr>
        <w:t>, não houve uso da palavra</w:t>
      </w:r>
      <w:r w:rsidR="00560654" w:rsidRPr="002C6A07">
        <w:rPr>
          <w:rFonts w:ascii="Arial" w:eastAsia="Arial" w:hAnsi="Arial" w:cs="Arial"/>
          <w:bCs/>
          <w:color w:val="EE0000"/>
          <w:sz w:val="23"/>
          <w:szCs w:val="23"/>
        </w:rPr>
        <w:t>.</w:t>
      </w:r>
      <w:r w:rsidR="00E73D00">
        <w:rPr>
          <w:rFonts w:ascii="Arial" w:eastAsia="Arial" w:hAnsi="Arial" w:cs="Arial"/>
          <w:bCs/>
          <w:color w:val="EE0000"/>
          <w:sz w:val="23"/>
          <w:szCs w:val="23"/>
        </w:rPr>
        <w:t xml:space="preserve"> </w:t>
      </w:r>
      <w:r w:rsidR="00E73D00" w:rsidRPr="000E0275">
        <w:rPr>
          <w:rFonts w:ascii="Arial" w:eastAsia="Arial" w:hAnsi="Arial" w:cs="Arial"/>
          <w:b/>
          <w:sz w:val="23"/>
          <w:szCs w:val="23"/>
        </w:rPr>
        <w:t>Em votação</w:t>
      </w:r>
      <w:r w:rsidR="00E73D00">
        <w:rPr>
          <w:rFonts w:ascii="Arial" w:eastAsia="Arial" w:hAnsi="Arial" w:cs="Arial"/>
          <w:bCs/>
          <w:sz w:val="23"/>
          <w:szCs w:val="23"/>
        </w:rPr>
        <w:t xml:space="preserve">, </w:t>
      </w:r>
      <w:r w:rsidR="00E73D00" w:rsidRPr="00B10B2A">
        <w:rPr>
          <w:rFonts w:ascii="Arial" w:eastAsia="Arial" w:hAnsi="Arial" w:cs="Arial"/>
          <w:bCs/>
          <w:sz w:val="23"/>
          <w:szCs w:val="23"/>
        </w:rPr>
        <w:t xml:space="preserve">a decisão foi aprovada por </w:t>
      </w:r>
      <w:r w:rsidR="00E73D00">
        <w:rPr>
          <w:rFonts w:ascii="Arial" w:eastAsia="Arial" w:hAnsi="Arial" w:cs="Arial"/>
          <w:bCs/>
          <w:sz w:val="23"/>
          <w:szCs w:val="23"/>
        </w:rPr>
        <w:t>unanimidade</w:t>
      </w:r>
      <w:r w:rsidR="00E73D00" w:rsidRPr="00B10B2A">
        <w:rPr>
          <w:rFonts w:ascii="Arial" w:eastAsia="Arial" w:hAnsi="Arial" w:cs="Arial"/>
          <w:bCs/>
          <w:sz w:val="23"/>
          <w:szCs w:val="23"/>
        </w:rPr>
        <w:t>, nos termos do voto do Relator</w:t>
      </w:r>
      <w:r w:rsidR="00E73D00">
        <w:rPr>
          <w:rFonts w:ascii="Arial" w:eastAsia="Arial" w:hAnsi="Arial" w:cs="Arial"/>
          <w:bCs/>
          <w:color w:val="EE0000"/>
          <w:sz w:val="23"/>
          <w:szCs w:val="23"/>
        </w:rPr>
        <w:t xml:space="preserve">. </w:t>
      </w:r>
      <w:r w:rsidR="007B49C2">
        <w:rPr>
          <w:rFonts w:ascii="Arial" w:eastAsia="Arial" w:hAnsi="Arial" w:cs="Arial"/>
          <w:b/>
          <w:sz w:val="23"/>
          <w:szCs w:val="23"/>
          <w:u w:val="single"/>
        </w:rPr>
        <w:t>02</w:t>
      </w:r>
      <w:r w:rsidR="008E4B09" w:rsidRPr="00221867">
        <w:rPr>
          <w:rFonts w:ascii="Arial" w:eastAsia="Arial" w:hAnsi="Arial" w:cs="Arial"/>
          <w:b/>
          <w:sz w:val="23"/>
          <w:szCs w:val="23"/>
          <w:u w:val="single"/>
        </w:rPr>
        <w:t>)</w:t>
      </w:r>
      <w:r w:rsidR="008E4B09">
        <w:rPr>
          <w:rFonts w:ascii="Arial" w:eastAsia="Arial" w:hAnsi="Arial" w:cs="Arial"/>
          <w:b/>
          <w:sz w:val="23"/>
          <w:szCs w:val="23"/>
          <w:u w:val="single"/>
        </w:rPr>
        <w:t xml:space="preserve"> </w:t>
      </w:r>
      <w:r w:rsidR="008E4B09" w:rsidRPr="00221867">
        <w:rPr>
          <w:rFonts w:ascii="Arial" w:eastAsia="Arial" w:hAnsi="Arial" w:cs="Arial"/>
          <w:b/>
          <w:sz w:val="23"/>
          <w:szCs w:val="23"/>
          <w:u w:val="single"/>
        </w:rPr>
        <w:t>Processo</w:t>
      </w:r>
      <w:r w:rsidR="00305185">
        <w:rPr>
          <w:rFonts w:ascii="Arial" w:eastAsia="Arial" w:hAnsi="Arial" w:cs="Arial"/>
          <w:b/>
          <w:sz w:val="23"/>
          <w:szCs w:val="23"/>
          <w:u w:val="single"/>
        </w:rPr>
        <w:t xml:space="preserve"> Disciplinar</w:t>
      </w:r>
      <w:r w:rsidR="008E4B09">
        <w:rPr>
          <w:rFonts w:ascii="Arial" w:eastAsia="Arial" w:hAnsi="Arial" w:cs="Arial"/>
          <w:b/>
          <w:sz w:val="23"/>
          <w:szCs w:val="23"/>
          <w:u w:val="single"/>
        </w:rPr>
        <w:t xml:space="preserve"> </w:t>
      </w:r>
      <w:r w:rsidR="008E4B09" w:rsidRPr="00221867">
        <w:rPr>
          <w:rFonts w:ascii="Arial" w:eastAsia="Arial" w:hAnsi="Arial" w:cs="Arial"/>
          <w:b/>
          <w:sz w:val="23"/>
          <w:szCs w:val="23"/>
          <w:u w:val="single"/>
        </w:rPr>
        <w:t xml:space="preserve">n. </w:t>
      </w:r>
      <w:r w:rsidR="007B49C2" w:rsidRPr="007B49C2">
        <w:rPr>
          <w:rFonts w:ascii="Arial" w:eastAsia="Arial" w:hAnsi="Arial" w:cs="Arial"/>
          <w:b/>
          <w:sz w:val="23"/>
          <w:szCs w:val="23"/>
          <w:u w:val="single"/>
        </w:rPr>
        <w:t>11.0000.2025.014486-0</w:t>
      </w:r>
      <w:r w:rsidR="008E4B09" w:rsidRPr="00221867">
        <w:rPr>
          <w:rFonts w:ascii="Arial" w:eastAsia="Arial" w:hAnsi="Arial" w:cs="Arial"/>
          <w:b/>
          <w:sz w:val="23"/>
          <w:szCs w:val="23"/>
          <w:u w:val="single"/>
        </w:rPr>
        <w:t>.</w:t>
      </w:r>
      <w:r w:rsidR="008E4B09" w:rsidRPr="00221867">
        <w:rPr>
          <w:rFonts w:ascii="Arial" w:eastAsia="Arial" w:hAnsi="Arial" w:cs="Arial"/>
          <w:b/>
          <w:sz w:val="23"/>
          <w:szCs w:val="23"/>
        </w:rPr>
        <w:t xml:space="preserve"> </w:t>
      </w:r>
      <w:r w:rsidR="008E4B09" w:rsidRPr="00221867">
        <w:rPr>
          <w:rFonts w:ascii="Arial" w:eastAsia="Arial" w:hAnsi="Arial" w:cs="Arial"/>
          <w:bCs/>
          <w:sz w:val="23"/>
          <w:szCs w:val="23"/>
        </w:rPr>
        <w:t>Recorrente:</w:t>
      </w:r>
      <w:r w:rsidR="00305185">
        <w:rPr>
          <w:rFonts w:ascii="Arial" w:eastAsia="Arial" w:hAnsi="Arial" w:cs="Arial"/>
          <w:bCs/>
          <w:sz w:val="23"/>
          <w:szCs w:val="23"/>
        </w:rPr>
        <w:t xml:space="preserve"> J. P. L</w:t>
      </w:r>
      <w:r w:rsidR="008E4B09">
        <w:rPr>
          <w:rFonts w:ascii="Arial" w:eastAsia="Arial" w:hAnsi="Arial" w:cs="Arial"/>
          <w:bCs/>
          <w:sz w:val="23"/>
          <w:szCs w:val="23"/>
        </w:rPr>
        <w:t>.</w:t>
      </w:r>
      <w:r w:rsidR="002C6A07">
        <w:rPr>
          <w:rFonts w:ascii="Arial" w:eastAsia="Arial" w:hAnsi="Arial" w:cs="Arial"/>
          <w:bCs/>
          <w:sz w:val="23"/>
          <w:szCs w:val="23"/>
        </w:rPr>
        <w:t xml:space="preserve"> (OAB/MT 13.356/O)</w:t>
      </w:r>
      <w:r w:rsidR="00305185">
        <w:rPr>
          <w:rFonts w:ascii="Arial" w:eastAsia="Arial" w:hAnsi="Arial" w:cs="Arial"/>
          <w:bCs/>
          <w:sz w:val="23"/>
          <w:szCs w:val="23"/>
        </w:rPr>
        <w:t xml:space="preserve"> (Procuradora: Emanuele Proença </w:t>
      </w:r>
      <w:proofErr w:type="spellStart"/>
      <w:r w:rsidR="00305185">
        <w:rPr>
          <w:rFonts w:ascii="Arial" w:eastAsia="Arial" w:hAnsi="Arial" w:cs="Arial"/>
          <w:bCs/>
          <w:sz w:val="23"/>
          <w:szCs w:val="23"/>
        </w:rPr>
        <w:t>Larréa</w:t>
      </w:r>
      <w:proofErr w:type="spellEnd"/>
      <w:r w:rsidR="00305185">
        <w:rPr>
          <w:rFonts w:ascii="Arial" w:eastAsia="Arial" w:hAnsi="Arial" w:cs="Arial"/>
          <w:bCs/>
          <w:sz w:val="23"/>
          <w:szCs w:val="23"/>
        </w:rPr>
        <w:t xml:space="preserve"> OAB/MT 18.722/O).</w:t>
      </w:r>
      <w:r w:rsidR="008E4B09" w:rsidRPr="00221867">
        <w:rPr>
          <w:rFonts w:ascii="Arial" w:eastAsia="Arial" w:hAnsi="Arial" w:cs="Arial"/>
          <w:bCs/>
          <w:sz w:val="23"/>
          <w:szCs w:val="23"/>
        </w:rPr>
        <w:t xml:space="preserve"> Recorrido: </w:t>
      </w:r>
      <w:r w:rsidR="00305185" w:rsidRPr="00305185">
        <w:rPr>
          <w:rFonts w:ascii="Arial" w:eastAsia="Arial" w:hAnsi="Arial" w:cs="Arial"/>
          <w:bCs/>
          <w:sz w:val="23"/>
          <w:szCs w:val="23"/>
        </w:rPr>
        <w:t xml:space="preserve">Renato </w:t>
      </w:r>
      <w:proofErr w:type="spellStart"/>
      <w:r w:rsidR="00305185" w:rsidRPr="00305185">
        <w:rPr>
          <w:rFonts w:ascii="Arial" w:eastAsia="Arial" w:hAnsi="Arial" w:cs="Arial"/>
          <w:bCs/>
          <w:sz w:val="23"/>
          <w:szCs w:val="23"/>
        </w:rPr>
        <w:t>Perboyre</w:t>
      </w:r>
      <w:proofErr w:type="spellEnd"/>
      <w:r w:rsidR="00305185" w:rsidRPr="00305185">
        <w:rPr>
          <w:rFonts w:ascii="Arial" w:eastAsia="Arial" w:hAnsi="Arial" w:cs="Arial"/>
          <w:bCs/>
          <w:sz w:val="23"/>
          <w:szCs w:val="23"/>
        </w:rPr>
        <w:t xml:space="preserve"> Bonilha</w:t>
      </w:r>
      <w:r w:rsidR="00305185">
        <w:rPr>
          <w:rFonts w:ascii="Arial" w:eastAsia="Arial" w:hAnsi="Arial" w:cs="Arial"/>
          <w:bCs/>
          <w:sz w:val="23"/>
          <w:szCs w:val="23"/>
        </w:rPr>
        <w:t xml:space="preserve">. </w:t>
      </w:r>
      <w:r w:rsidR="008E4B09" w:rsidRPr="00221867">
        <w:rPr>
          <w:rFonts w:ascii="Arial" w:eastAsia="Arial" w:hAnsi="Arial" w:cs="Arial"/>
          <w:b/>
          <w:sz w:val="23"/>
          <w:szCs w:val="23"/>
        </w:rPr>
        <w:t xml:space="preserve">Relator: </w:t>
      </w:r>
      <w:r w:rsidR="00305185" w:rsidRPr="00305185">
        <w:rPr>
          <w:rFonts w:ascii="Arial" w:eastAsia="Arial" w:hAnsi="Arial" w:cs="Arial"/>
          <w:b/>
          <w:sz w:val="23"/>
          <w:szCs w:val="23"/>
        </w:rPr>
        <w:t>Ricardo Marques de Abreu</w:t>
      </w:r>
      <w:r w:rsidR="008E4B09" w:rsidRPr="00047832">
        <w:rPr>
          <w:rFonts w:ascii="Arial" w:eastAsia="Arial" w:hAnsi="Arial" w:cs="Arial"/>
          <w:b/>
          <w:sz w:val="23"/>
          <w:szCs w:val="23"/>
        </w:rPr>
        <w:t>.</w:t>
      </w:r>
      <w:r w:rsidR="008E4B09">
        <w:rPr>
          <w:rFonts w:ascii="Arial" w:eastAsia="Arial" w:hAnsi="Arial" w:cs="Arial"/>
          <w:b/>
          <w:sz w:val="23"/>
          <w:szCs w:val="23"/>
        </w:rPr>
        <w:t xml:space="preserve"> </w:t>
      </w:r>
      <w:r w:rsidR="008E4B09" w:rsidRPr="00E73D00">
        <w:rPr>
          <w:rFonts w:ascii="Arial" w:eastAsia="Arial" w:hAnsi="Arial" w:cs="Arial"/>
          <w:bCs/>
          <w:sz w:val="23"/>
          <w:szCs w:val="23"/>
        </w:rPr>
        <w:t xml:space="preserve">Presente a </w:t>
      </w:r>
      <w:r w:rsidR="00A407DE">
        <w:rPr>
          <w:rFonts w:ascii="Arial" w:eastAsia="Arial" w:hAnsi="Arial" w:cs="Arial"/>
          <w:bCs/>
          <w:sz w:val="23"/>
          <w:szCs w:val="23"/>
        </w:rPr>
        <w:t xml:space="preserve">procuradora da </w:t>
      </w:r>
      <w:r w:rsidR="00862084" w:rsidRPr="00E73D00">
        <w:rPr>
          <w:rFonts w:ascii="Arial" w:eastAsia="Arial" w:hAnsi="Arial" w:cs="Arial"/>
          <w:bCs/>
          <w:sz w:val="23"/>
          <w:szCs w:val="23"/>
        </w:rPr>
        <w:t>recorrente.</w:t>
      </w:r>
      <w:r w:rsidR="006735A6" w:rsidRPr="00E73D00">
        <w:rPr>
          <w:rFonts w:ascii="Arial" w:eastAsia="Arial" w:hAnsi="Arial" w:cs="Arial"/>
          <w:bCs/>
          <w:sz w:val="23"/>
          <w:szCs w:val="23"/>
        </w:rPr>
        <w:t xml:space="preserve"> </w:t>
      </w:r>
      <w:r w:rsidR="006D34CC" w:rsidRPr="006D34CC">
        <w:rPr>
          <w:rFonts w:ascii="Arial" w:eastAsia="Arial" w:hAnsi="Arial" w:cs="Arial"/>
          <w:bCs/>
          <w:sz w:val="23"/>
          <w:szCs w:val="23"/>
        </w:rPr>
        <w:t>O Relator procedeu à leitura do relatório e, na sequência, com fundamento no art. 145, incisos I e IV, do Código de Processo Civil, votou pela rejeição da preliminar de nulidade; no mérito, manifestou-se pelo improvimento do recurso, determinando o regular prosseguimento do processo disciplinar. Em seguida, foi concedida a palavra à procuradora da recorrente, pelo tempo regimental.</w:t>
      </w:r>
      <w:r w:rsidR="00E73D00">
        <w:rPr>
          <w:rFonts w:ascii="Arial" w:eastAsia="Arial" w:hAnsi="Arial" w:cs="Arial"/>
          <w:bCs/>
          <w:sz w:val="23"/>
          <w:szCs w:val="23"/>
        </w:rPr>
        <w:t xml:space="preserve"> </w:t>
      </w:r>
      <w:r w:rsidR="006735A6" w:rsidRPr="00E73D00">
        <w:rPr>
          <w:rFonts w:ascii="Arial" w:eastAsia="Arial" w:hAnsi="Arial" w:cs="Arial"/>
          <w:b/>
          <w:bCs/>
          <w:sz w:val="23"/>
          <w:szCs w:val="23"/>
        </w:rPr>
        <w:t>Em discussão.</w:t>
      </w:r>
      <w:r w:rsidR="006735A6" w:rsidRPr="00E73D00">
        <w:rPr>
          <w:rFonts w:ascii="Arial" w:eastAsia="Arial" w:hAnsi="Arial" w:cs="Arial"/>
          <w:sz w:val="23"/>
          <w:szCs w:val="23"/>
        </w:rPr>
        <w:t xml:space="preserve"> </w:t>
      </w:r>
      <w:r w:rsidR="00653355" w:rsidRPr="00E73D00">
        <w:rPr>
          <w:rFonts w:ascii="Arial" w:eastAsia="Arial" w:hAnsi="Arial" w:cs="Arial"/>
          <w:sz w:val="23"/>
          <w:szCs w:val="23"/>
        </w:rPr>
        <w:t xml:space="preserve">Em discussão, fizeram uso da palavra os(as) Conselheiros(as): </w:t>
      </w:r>
      <w:proofErr w:type="spellStart"/>
      <w:r w:rsidR="007A2581" w:rsidRPr="007A2581">
        <w:rPr>
          <w:rFonts w:ascii="Arial" w:eastAsia="Arial" w:hAnsi="Arial" w:cs="Arial"/>
          <w:sz w:val="23"/>
          <w:szCs w:val="23"/>
        </w:rPr>
        <w:t>Darley</w:t>
      </w:r>
      <w:proofErr w:type="spellEnd"/>
      <w:r w:rsidR="007A2581" w:rsidRPr="007A2581">
        <w:rPr>
          <w:rFonts w:ascii="Arial" w:eastAsia="Arial" w:hAnsi="Arial" w:cs="Arial"/>
          <w:sz w:val="23"/>
          <w:szCs w:val="23"/>
        </w:rPr>
        <w:t xml:space="preserve"> da Silva Camargo</w:t>
      </w:r>
      <w:r w:rsidR="007A2581">
        <w:rPr>
          <w:rFonts w:ascii="Arial" w:eastAsia="Arial" w:hAnsi="Arial" w:cs="Arial"/>
          <w:sz w:val="23"/>
          <w:szCs w:val="23"/>
        </w:rPr>
        <w:t xml:space="preserve">, </w:t>
      </w:r>
      <w:proofErr w:type="spellStart"/>
      <w:r w:rsidR="007A2581" w:rsidRPr="007A2581">
        <w:rPr>
          <w:rFonts w:ascii="Arial" w:eastAsia="Arial" w:hAnsi="Arial" w:cs="Arial"/>
          <w:sz w:val="23"/>
          <w:szCs w:val="23"/>
        </w:rPr>
        <w:t>Julyana</w:t>
      </w:r>
      <w:proofErr w:type="spellEnd"/>
      <w:r w:rsidR="007A2581" w:rsidRPr="007A2581">
        <w:rPr>
          <w:rFonts w:ascii="Arial" w:eastAsia="Arial" w:hAnsi="Arial" w:cs="Arial"/>
          <w:sz w:val="23"/>
          <w:szCs w:val="23"/>
        </w:rPr>
        <w:t xml:space="preserve"> Lannes Andrade</w:t>
      </w:r>
      <w:r w:rsidR="007A2581">
        <w:rPr>
          <w:rFonts w:ascii="Arial" w:eastAsia="Arial" w:hAnsi="Arial" w:cs="Arial"/>
          <w:sz w:val="23"/>
          <w:szCs w:val="23"/>
        </w:rPr>
        <w:t xml:space="preserve">, </w:t>
      </w:r>
      <w:r w:rsidR="007A2581">
        <w:rPr>
          <w:rFonts w:ascii="Arial" w:eastAsia="Arial" w:hAnsi="Arial" w:cs="Arial"/>
          <w:bCs/>
          <w:sz w:val="23"/>
          <w:szCs w:val="23"/>
        </w:rPr>
        <w:t xml:space="preserve">Josimar </w:t>
      </w:r>
      <w:proofErr w:type="spellStart"/>
      <w:r w:rsidR="007A2581">
        <w:rPr>
          <w:rFonts w:ascii="Arial" w:eastAsia="Arial" w:hAnsi="Arial" w:cs="Arial"/>
          <w:bCs/>
          <w:sz w:val="23"/>
          <w:szCs w:val="23"/>
        </w:rPr>
        <w:t>Loula</w:t>
      </w:r>
      <w:proofErr w:type="spellEnd"/>
      <w:r w:rsidR="007A2581">
        <w:rPr>
          <w:rFonts w:ascii="Arial" w:eastAsia="Arial" w:hAnsi="Arial" w:cs="Arial"/>
          <w:bCs/>
          <w:sz w:val="23"/>
          <w:szCs w:val="23"/>
        </w:rPr>
        <w:t xml:space="preserve"> Filho</w:t>
      </w:r>
      <w:r w:rsidR="007A2581">
        <w:rPr>
          <w:rFonts w:ascii="Arial" w:eastAsia="Arial" w:hAnsi="Arial" w:cs="Arial"/>
          <w:sz w:val="23"/>
          <w:szCs w:val="23"/>
        </w:rPr>
        <w:t>.</w:t>
      </w:r>
      <w:r w:rsidR="00653355" w:rsidRPr="00E73D00">
        <w:rPr>
          <w:rFonts w:ascii="Arial" w:eastAsia="Arial" w:hAnsi="Arial" w:cs="Arial"/>
          <w:sz w:val="23"/>
          <w:szCs w:val="23"/>
        </w:rPr>
        <w:t xml:space="preserve"> </w:t>
      </w:r>
      <w:r w:rsidR="005F595F" w:rsidRPr="005F595F">
        <w:rPr>
          <w:rFonts w:ascii="Arial" w:eastAsia="Arial" w:hAnsi="Arial" w:cs="Arial"/>
          <w:sz w:val="23"/>
          <w:szCs w:val="23"/>
        </w:rPr>
        <w:t>A Conselheira Amanda Barbara de Oliveira Sodré Piona solicitou vista coletiva dos autos, a qual foi deferida, ficando o julgamento suspenso para prosseguimento na próxima sessão</w:t>
      </w:r>
      <w:r w:rsidR="00653355" w:rsidRPr="00E73D00">
        <w:rPr>
          <w:rFonts w:ascii="Arial" w:eastAsia="Arial" w:hAnsi="Arial" w:cs="Arial"/>
          <w:sz w:val="23"/>
          <w:szCs w:val="23"/>
        </w:rPr>
        <w:t xml:space="preserve">. </w:t>
      </w:r>
      <w:r w:rsidR="007A2581" w:rsidRPr="00EB77B0">
        <w:rPr>
          <w:rFonts w:ascii="Arial" w:eastAsia="Arial" w:hAnsi="Arial" w:cs="Arial"/>
          <w:b/>
          <w:sz w:val="23"/>
          <w:szCs w:val="23"/>
          <w:u w:val="single"/>
        </w:rPr>
        <w:t>0</w:t>
      </w:r>
      <w:r w:rsidR="007A2581">
        <w:rPr>
          <w:rFonts w:ascii="Arial" w:eastAsia="Arial" w:hAnsi="Arial" w:cs="Arial"/>
          <w:b/>
          <w:sz w:val="23"/>
          <w:szCs w:val="23"/>
          <w:u w:val="single"/>
        </w:rPr>
        <w:t>6</w:t>
      </w:r>
      <w:r w:rsidR="007A2581" w:rsidRPr="00EB77B0">
        <w:rPr>
          <w:rFonts w:ascii="Arial" w:eastAsia="Arial" w:hAnsi="Arial" w:cs="Arial"/>
          <w:b/>
          <w:sz w:val="23"/>
          <w:szCs w:val="23"/>
          <w:u w:val="single"/>
        </w:rPr>
        <w:t xml:space="preserve">) Processo n. </w:t>
      </w:r>
      <w:r w:rsidR="007A2581" w:rsidRPr="002C6A07">
        <w:rPr>
          <w:rFonts w:ascii="Arial" w:eastAsia="Arial" w:hAnsi="Arial" w:cs="Arial"/>
          <w:b/>
          <w:sz w:val="23"/>
          <w:szCs w:val="23"/>
          <w:u w:val="single"/>
        </w:rPr>
        <w:t>11.0000.2026.000058-2</w:t>
      </w:r>
      <w:r w:rsidR="007A2581" w:rsidRPr="00985A50">
        <w:rPr>
          <w:rFonts w:ascii="Arial" w:eastAsia="Arial" w:hAnsi="Arial" w:cs="Arial"/>
          <w:b/>
          <w:bCs/>
          <w:sz w:val="23"/>
          <w:szCs w:val="23"/>
          <w:u w:val="single"/>
        </w:rPr>
        <w:t>.</w:t>
      </w:r>
      <w:r w:rsidR="007A2581">
        <w:rPr>
          <w:rFonts w:ascii="Arial" w:eastAsia="Arial" w:hAnsi="Arial" w:cs="Arial"/>
          <w:b/>
          <w:sz w:val="23"/>
          <w:szCs w:val="23"/>
        </w:rPr>
        <w:t xml:space="preserve"> </w:t>
      </w:r>
      <w:r w:rsidR="007A2581" w:rsidRPr="00EB77B0">
        <w:rPr>
          <w:rFonts w:ascii="Arial" w:eastAsia="Arial" w:hAnsi="Arial" w:cs="Arial"/>
          <w:sz w:val="23"/>
          <w:szCs w:val="23"/>
        </w:rPr>
        <w:lastRenderedPageBreak/>
        <w:t xml:space="preserve">Recorrente: </w:t>
      </w:r>
      <w:r w:rsidR="007A2581" w:rsidRPr="002C6A07">
        <w:rPr>
          <w:rFonts w:ascii="Arial" w:eastAsia="Arial" w:hAnsi="Arial" w:cs="Arial"/>
          <w:sz w:val="23"/>
          <w:szCs w:val="23"/>
        </w:rPr>
        <w:t>Marcelo Augusto de Andrade Maia Filho</w:t>
      </w:r>
      <w:r w:rsidR="007A2581">
        <w:rPr>
          <w:rFonts w:ascii="Arial" w:eastAsia="Arial" w:hAnsi="Arial" w:cs="Arial"/>
          <w:sz w:val="23"/>
          <w:szCs w:val="23"/>
        </w:rPr>
        <w:t xml:space="preserve">. </w:t>
      </w:r>
      <w:r w:rsidR="007A2581" w:rsidRPr="00EB77B0">
        <w:rPr>
          <w:rFonts w:ascii="Arial" w:eastAsia="Arial" w:hAnsi="Arial" w:cs="Arial"/>
          <w:sz w:val="23"/>
          <w:szCs w:val="23"/>
        </w:rPr>
        <w:t xml:space="preserve">Recorrido: </w:t>
      </w:r>
      <w:r w:rsidR="007A2581">
        <w:rPr>
          <w:rFonts w:ascii="Arial" w:eastAsia="Arial" w:hAnsi="Arial" w:cs="Arial"/>
          <w:sz w:val="23"/>
          <w:szCs w:val="23"/>
        </w:rPr>
        <w:t xml:space="preserve">OAB/MT. </w:t>
      </w:r>
      <w:r w:rsidR="007A2581" w:rsidRPr="004E7A35">
        <w:rPr>
          <w:rFonts w:ascii="Arial" w:eastAsia="Arial" w:hAnsi="Arial" w:cs="Arial"/>
          <w:b/>
          <w:bCs/>
          <w:sz w:val="23"/>
          <w:szCs w:val="23"/>
        </w:rPr>
        <w:t>R</w:t>
      </w:r>
      <w:r w:rsidR="007A2581" w:rsidRPr="00EB77B0">
        <w:rPr>
          <w:rFonts w:ascii="Arial" w:eastAsia="Arial" w:hAnsi="Arial" w:cs="Arial"/>
          <w:b/>
          <w:bCs/>
          <w:sz w:val="23"/>
          <w:szCs w:val="23"/>
        </w:rPr>
        <w:t>e</w:t>
      </w:r>
      <w:r w:rsidR="007A2581" w:rsidRPr="00EB77B0">
        <w:rPr>
          <w:rFonts w:ascii="Arial" w:eastAsia="Arial" w:hAnsi="Arial" w:cs="Arial"/>
          <w:b/>
          <w:sz w:val="23"/>
          <w:szCs w:val="23"/>
        </w:rPr>
        <w:t>lator</w:t>
      </w:r>
      <w:r w:rsidR="007A2581">
        <w:rPr>
          <w:rFonts w:ascii="Arial" w:eastAsia="Arial" w:hAnsi="Arial" w:cs="Arial"/>
          <w:b/>
          <w:sz w:val="23"/>
          <w:szCs w:val="23"/>
        </w:rPr>
        <w:t xml:space="preserve">a: </w:t>
      </w:r>
      <w:r w:rsidR="007A2581" w:rsidRPr="002C6A07">
        <w:rPr>
          <w:rFonts w:ascii="Arial" w:eastAsia="Arial" w:hAnsi="Arial" w:cs="Arial"/>
          <w:b/>
          <w:sz w:val="23"/>
          <w:szCs w:val="23"/>
        </w:rPr>
        <w:t>Jaqueline Piovesan</w:t>
      </w:r>
      <w:r w:rsidR="007A2581">
        <w:rPr>
          <w:rFonts w:ascii="Arial" w:eastAsia="Arial" w:hAnsi="Arial" w:cs="Arial"/>
          <w:b/>
          <w:sz w:val="23"/>
          <w:szCs w:val="23"/>
        </w:rPr>
        <w:t xml:space="preserve">. </w:t>
      </w:r>
      <w:r w:rsidR="007A2581" w:rsidRPr="007A2581">
        <w:rPr>
          <w:rFonts w:ascii="Arial" w:eastAsia="Arial" w:hAnsi="Arial" w:cs="Arial"/>
          <w:bCs/>
          <w:sz w:val="23"/>
          <w:szCs w:val="23"/>
        </w:rPr>
        <w:t>Presente as partes</w:t>
      </w:r>
      <w:r w:rsidR="00FE08F0">
        <w:rPr>
          <w:rFonts w:ascii="Arial" w:eastAsia="Arial" w:hAnsi="Arial" w:cs="Arial"/>
          <w:bCs/>
          <w:sz w:val="23"/>
          <w:szCs w:val="23"/>
        </w:rPr>
        <w:t xml:space="preserve">. </w:t>
      </w:r>
      <w:r w:rsidR="00FE08F0" w:rsidRPr="00FE08F0">
        <w:rPr>
          <w:rFonts w:ascii="Arial" w:eastAsia="Arial" w:hAnsi="Arial" w:cs="Arial"/>
          <w:bCs/>
          <w:sz w:val="23"/>
          <w:szCs w:val="23"/>
        </w:rPr>
        <w:t xml:space="preserve">A Relatora procedeu à leitura do relatório e, na sequência, conheceu do recurso interposto. No mérito, deu-lhe provimento para reformar a decisão prolatada pela Quarta Câmara Julgadora, a fim de deferir o pedido de inscrição, com anotação de impedimento parcial, nos termos do art. 30, inciso I, da Lei nº 8.906/1994, vedando-lhe o exercício da advocacia contra a Fazenda Pública, no caso, o Estado de Mato Grosso, enquanto mantiver vínculo funcional com a </w:t>
      </w:r>
      <w:r w:rsidR="008F75DC">
        <w:rPr>
          <w:rFonts w:ascii="Arial" w:eastAsia="Arial" w:hAnsi="Arial" w:cs="Arial"/>
          <w:bCs/>
          <w:sz w:val="23"/>
          <w:szCs w:val="23"/>
        </w:rPr>
        <w:t>S</w:t>
      </w:r>
      <w:r w:rsidR="00FE08F0" w:rsidRPr="00FE08F0">
        <w:rPr>
          <w:rFonts w:ascii="Arial" w:eastAsia="Arial" w:hAnsi="Arial" w:cs="Arial"/>
          <w:bCs/>
          <w:sz w:val="23"/>
          <w:szCs w:val="23"/>
        </w:rPr>
        <w:t xml:space="preserve">EAF, incumbindo à recorrente comunicar a </w:t>
      </w:r>
      <w:proofErr w:type="gramStart"/>
      <w:r w:rsidR="00FE08F0" w:rsidRPr="00FE08F0">
        <w:rPr>
          <w:rFonts w:ascii="Arial" w:eastAsia="Arial" w:hAnsi="Arial" w:cs="Arial"/>
          <w:bCs/>
          <w:sz w:val="23"/>
          <w:szCs w:val="23"/>
        </w:rPr>
        <w:t>esta Seccional</w:t>
      </w:r>
      <w:proofErr w:type="gramEnd"/>
      <w:r w:rsidR="00FE08F0" w:rsidRPr="00FE08F0">
        <w:rPr>
          <w:rFonts w:ascii="Arial" w:eastAsia="Arial" w:hAnsi="Arial" w:cs="Arial"/>
          <w:bCs/>
          <w:sz w:val="23"/>
          <w:szCs w:val="23"/>
        </w:rPr>
        <w:t xml:space="preserve"> qualquer alteração em sua condição funcional.</w:t>
      </w:r>
      <w:r w:rsidR="00FE08F0">
        <w:rPr>
          <w:rFonts w:ascii="Arial" w:eastAsia="Arial" w:hAnsi="Arial" w:cs="Arial"/>
          <w:bCs/>
          <w:sz w:val="23"/>
          <w:szCs w:val="23"/>
        </w:rPr>
        <w:t xml:space="preserve"> </w:t>
      </w:r>
      <w:r w:rsidR="007A2581" w:rsidRPr="007A2581">
        <w:rPr>
          <w:rFonts w:ascii="Arial" w:eastAsia="Arial" w:hAnsi="Arial" w:cs="Arial"/>
          <w:b/>
          <w:sz w:val="23"/>
          <w:szCs w:val="23"/>
        </w:rPr>
        <w:t>Em discussão</w:t>
      </w:r>
      <w:r w:rsidR="007A2581" w:rsidRPr="007A2581">
        <w:rPr>
          <w:rFonts w:ascii="Arial" w:eastAsia="Arial" w:hAnsi="Arial" w:cs="Arial"/>
          <w:bCs/>
          <w:sz w:val="23"/>
          <w:szCs w:val="23"/>
        </w:rPr>
        <w:t>,</w:t>
      </w:r>
      <w:r w:rsidR="00D26D04">
        <w:rPr>
          <w:rFonts w:ascii="Arial" w:eastAsia="Arial" w:hAnsi="Arial" w:cs="Arial"/>
          <w:bCs/>
          <w:sz w:val="23"/>
          <w:szCs w:val="23"/>
        </w:rPr>
        <w:t xml:space="preserve"> </w:t>
      </w:r>
      <w:r w:rsidR="008F75DC">
        <w:rPr>
          <w:rFonts w:ascii="Arial" w:eastAsia="Arial" w:hAnsi="Arial" w:cs="Arial"/>
          <w:bCs/>
          <w:sz w:val="23"/>
          <w:szCs w:val="23"/>
        </w:rPr>
        <w:t>n</w:t>
      </w:r>
      <w:r w:rsidR="00D26D04">
        <w:rPr>
          <w:rFonts w:ascii="Arial" w:eastAsia="Arial" w:hAnsi="Arial" w:cs="Arial"/>
          <w:bCs/>
          <w:sz w:val="23"/>
          <w:szCs w:val="23"/>
        </w:rPr>
        <w:t>ão fizeram uso da palavra</w:t>
      </w:r>
      <w:r w:rsidR="00AA56A5">
        <w:rPr>
          <w:rFonts w:ascii="Arial" w:eastAsia="Arial" w:hAnsi="Arial" w:cs="Arial"/>
          <w:bCs/>
          <w:sz w:val="23"/>
          <w:szCs w:val="23"/>
        </w:rPr>
        <w:t xml:space="preserve">. </w:t>
      </w:r>
      <w:r w:rsidR="007A2581" w:rsidRPr="007A2581">
        <w:rPr>
          <w:rFonts w:ascii="Arial" w:eastAsia="Arial" w:hAnsi="Arial" w:cs="Arial"/>
          <w:bCs/>
          <w:sz w:val="23"/>
          <w:szCs w:val="23"/>
        </w:rPr>
        <w:t xml:space="preserve"> </w:t>
      </w:r>
      <w:r w:rsidR="007A2581" w:rsidRPr="007A2581">
        <w:rPr>
          <w:rFonts w:ascii="Arial" w:eastAsia="Arial" w:hAnsi="Arial" w:cs="Arial"/>
          <w:b/>
          <w:sz w:val="23"/>
          <w:szCs w:val="23"/>
        </w:rPr>
        <w:t>Em votação</w:t>
      </w:r>
      <w:r w:rsidR="007A2581" w:rsidRPr="007A2581">
        <w:rPr>
          <w:rFonts w:ascii="Arial" w:eastAsia="Arial" w:hAnsi="Arial" w:cs="Arial"/>
          <w:bCs/>
          <w:sz w:val="23"/>
          <w:szCs w:val="23"/>
        </w:rPr>
        <w:t xml:space="preserve">, </w:t>
      </w:r>
      <w:r w:rsidR="008F75DC">
        <w:rPr>
          <w:rFonts w:ascii="Arial" w:eastAsia="Arial" w:hAnsi="Arial" w:cs="Arial"/>
          <w:bCs/>
          <w:sz w:val="23"/>
          <w:szCs w:val="23"/>
        </w:rPr>
        <w:t>Recurso provido nos termos do voto da relatora</w:t>
      </w:r>
      <w:r w:rsidR="007A2581" w:rsidRPr="007A2581">
        <w:rPr>
          <w:rFonts w:ascii="Arial" w:eastAsia="Arial" w:hAnsi="Arial" w:cs="Arial"/>
          <w:bCs/>
          <w:sz w:val="23"/>
          <w:szCs w:val="23"/>
        </w:rPr>
        <w:t>.</w:t>
      </w:r>
      <w:r w:rsidR="00AA56A5">
        <w:rPr>
          <w:rFonts w:ascii="Arial" w:eastAsia="Arial" w:hAnsi="Arial" w:cs="Arial"/>
          <w:bCs/>
          <w:sz w:val="23"/>
          <w:szCs w:val="23"/>
        </w:rPr>
        <w:t xml:space="preserve"> </w:t>
      </w:r>
      <w:r w:rsidR="00AA56A5" w:rsidRPr="00AA56A5">
        <w:rPr>
          <w:rFonts w:ascii="Arial" w:eastAsia="Arial" w:hAnsi="Arial" w:cs="Arial"/>
          <w:b/>
          <w:sz w:val="23"/>
          <w:szCs w:val="23"/>
          <w:u w:val="single"/>
        </w:rPr>
        <w:t xml:space="preserve"> </w:t>
      </w:r>
      <w:r w:rsidR="00AA56A5">
        <w:rPr>
          <w:rFonts w:ascii="Arial" w:eastAsia="Arial" w:hAnsi="Arial" w:cs="Arial"/>
          <w:b/>
          <w:sz w:val="23"/>
          <w:szCs w:val="23"/>
          <w:u w:val="single"/>
        </w:rPr>
        <w:t>05</w:t>
      </w:r>
      <w:r w:rsidR="00AA56A5" w:rsidRPr="004F7458">
        <w:rPr>
          <w:rFonts w:ascii="Arial" w:eastAsia="Arial" w:hAnsi="Arial" w:cs="Arial"/>
          <w:b/>
          <w:sz w:val="23"/>
          <w:szCs w:val="23"/>
          <w:u w:val="single"/>
        </w:rPr>
        <w:t xml:space="preserve">) Processo n. </w:t>
      </w:r>
      <w:r w:rsidR="00AA56A5" w:rsidRPr="002C6A07">
        <w:rPr>
          <w:rFonts w:ascii="Arial" w:eastAsia="Arial" w:hAnsi="Arial" w:cs="Arial"/>
          <w:b/>
          <w:sz w:val="23"/>
          <w:szCs w:val="23"/>
          <w:u w:val="single"/>
        </w:rPr>
        <w:t>11.0000.2026.003922-1</w:t>
      </w:r>
      <w:r w:rsidR="00AA56A5" w:rsidRPr="004F7458">
        <w:rPr>
          <w:rFonts w:ascii="Arial" w:eastAsia="Arial" w:hAnsi="Arial" w:cs="Arial"/>
          <w:b/>
          <w:sz w:val="23"/>
          <w:szCs w:val="23"/>
          <w:u w:val="single"/>
        </w:rPr>
        <w:t>.</w:t>
      </w:r>
      <w:r w:rsidR="00AA56A5" w:rsidRPr="004F7458">
        <w:rPr>
          <w:rFonts w:ascii="Arial" w:eastAsia="Arial" w:hAnsi="Arial" w:cs="Arial"/>
          <w:b/>
          <w:sz w:val="23"/>
          <w:szCs w:val="23"/>
        </w:rPr>
        <w:t xml:space="preserve"> </w:t>
      </w:r>
      <w:r w:rsidR="00AA56A5" w:rsidRPr="004F7458">
        <w:rPr>
          <w:rFonts w:ascii="Arial" w:eastAsia="Arial" w:hAnsi="Arial" w:cs="Arial"/>
          <w:bCs/>
          <w:sz w:val="23"/>
          <w:szCs w:val="23"/>
        </w:rPr>
        <w:t xml:space="preserve">Recorrente: </w:t>
      </w:r>
      <w:proofErr w:type="spellStart"/>
      <w:r w:rsidR="00AA56A5" w:rsidRPr="002C6A07">
        <w:rPr>
          <w:rFonts w:ascii="Arial" w:eastAsia="Arial" w:hAnsi="Arial" w:cs="Arial"/>
          <w:bCs/>
          <w:sz w:val="23"/>
          <w:szCs w:val="23"/>
        </w:rPr>
        <w:t>Luis</w:t>
      </w:r>
      <w:proofErr w:type="spellEnd"/>
      <w:r w:rsidR="00AA56A5" w:rsidRPr="002C6A07">
        <w:rPr>
          <w:rFonts w:ascii="Arial" w:eastAsia="Arial" w:hAnsi="Arial" w:cs="Arial"/>
          <w:bCs/>
          <w:sz w:val="23"/>
          <w:szCs w:val="23"/>
        </w:rPr>
        <w:t xml:space="preserve"> Mario Teixeira</w:t>
      </w:r>
      <w:r w:rsidR="00AA56A5">
        <w:rPr>
          <w:rFonts w:ascii="Arial" w:eastAsia="Arial" w:hAnsi="Arial" w:cs="Arial"/>
          <w:bCs/>
          <w:sz w:val="23"/>
          <w:szCs w:val="23"/>
        </w:rPr>
        <w:t>.</w:t>
      </w:r>
      <w:r w:rsidR="00AA56A5" w:rsidRPr="004F7458">
        <w:rPr>
          <w:rFonts w:ascii="Arial" w:eastAsia="Arial" w:hAnsi="Arial" w:cs="Arial"/>
          <w:bCs/>
          <w:sz w:val="23"/>
          <w:szCs w:val="23"/>
        </w:rPr>
        <w:t xml:space="preserve"> Recorrido: </w:t>
      </w:r>
      <w:r w:rsidR="00AA56A5">
        <w:rPr>
          <w:sz w:val="24"/>
          <w:szCs w:val="24"/>
        </w:rPr>
        <w:t>OAB/MT.</w:t>
      </w:r>
      <w:r w:rsidR="00AA56A5" w:rsidRPr="004F7458">
        <w:rPr>
          <w:rFonts w:ascii="Arial" w:eastAsia="Arial" w:hAnsi="Arial" w:cs="Arial"/>
          <w:bCs/>
          <w:sz w:val="23"/>
          <w:szCs w:val="23"/>
        </w:rPr>
        <w:t xml:space="preserve"> </w:t>
      </w:r>
      <w:r w:rsidR="00AA56A5" w:rsidRPr="004F7458">
        <w:rPr>
          <w:rFonts w:ascii="Arial" w:eastAsia="Arial" w:hAnsi="Arial" w:cs="Arial"/>
          <w:b/>
          <w:sz w:val="23"/>
          <w:szCs w:val="23"/>
        </w:rPr>
        <w:t xml:space="preserve">Relator: </w:t>
      </w:r>
      <w:r w:rsidR="00AA56A5" w:rsidRPr="002C6A07">
        <w:rPr>
          <w:rFonts w:ascii="Arial" w:eastAsia="Arial" w:hAnsi="Arial" w:cs="Arial"/>
          <w:b/>
          <w:sz w:val="23"/>
          <w:szCs w:val="23"/>
        </w:rPr>
        <w:t>Leonardo Borges Stábile Ribeiro</w:t>
      </w:r>
      <w:r w:rsidR="00AA56A5">
        <w:rPr>
          <w:rFonts w:ascii="Arial" w:eastAsia="Arial" w:hAnsi="Arial" w:cs="Arial"/>
          <w:b/>
          <w:sz w:val="23"/>
          <w:szCs w:val="23"/>
        </w:rPr>
        <w:t xml:space="preserve">. </w:t>
      </w:r>
      <w:r w:rsidR="00AA56A5">
        <w:rPr>
          <w:rFonts w:ascii="Arial" w:eastAsia="Arial" w:hAnsi="Arial" w:cs="Arial"/>
          <w:bCs/>
          <w:sz w:val="23"/>
          <w:szCs w:val="23"/>
        </w:rPr>
        <w:t xml:space="preserve">Ausente </w:t>
      </w:r>
      <w:r w:rsidR="00AA56A5" w:rsidRPr="00AA56A5">
        <w:rPr>
          <w:rFonts w:ascii="Arial" w:eastAsia="Arial" w:hAnsi="Arial" w:cs="Arial"/>
          <w:bCs/>
          <w:sz w:val="23"/>
          <w:szCs w:val="23"/>
        </w:rPr>
        <w:t xml:space="preserve">as partes recorrentes. </w:t>
      </w:r>
      <w:r w:rsidR="00AA56A5" w:rsidRPr="00653355">
        <w:rPr>
          <w:rFonts w:ascii="Arial" w:eastAsia="Arial" w:hAnsi="Arial" w:cs="Arial"/>
          <w:bCs/>
          <w:sz w:val="23"/>
          <w:szCs w:val="23"/>
        </w:rPr>
        <w:t>O Presidente da sessão procedeu à leitura do voto proferido pelo Relator</w:t>
      </w:r>
      <w:r w:rsidR="0078082F">
        <w:rPr>
          <w:rFonts w:ascii="Arial" w:eastAsia="Arial" w:hAnsi="Arial" w:cs="Arial"/>
          <w:bCs/>
          <w:sz w:val="23"/>
          <w:szCs w:val="23"/>
        </w:rPr>
        <w:t xml:space="preserve"> </w:t>
      </w:r>
      <w:r w:rsidR="00AA56A5" w:rsidRPr="00AA56A5">
        <w:rPr>
          <w:rFonts w:ascii="Arial" w:eastAsia="Arial" w:hAnsi="Arial" w:cs="Arial"/>
          <w:bCs/>
          <w:sz w:val="23"/>
          <w:szCs w:val="23"/>
        </w:rPr>
        <w:t xml:space="preserve">Leonardo Borges Stábile Ribeiro </w:t>
      </w:r>
      <w:r w:rsidR="00AA56A5">
        <w:rPr>
          <w:rFonts w:ascii="Arial" w:eastAsia="Arial" w:hAnsi="Arial" w:cs="Arial"/>
          <w:bCs/>
          <w:sz w:val="23"/>
          <w:szCs w:val="23"/>
        </w:rPr>
        <w:t>qu</w:t>
      </w:r>
      <w:r w:rsidR="00AA56A5" w:rsidRPr="00AA56A5">
        <w:rPr>
          <w:rFonts w:ascii="Arial" w:eastAsia="Arial" w:hAnsi="Arial" w:cs="Arial"/>
          <w:bCs/>
          <w:sz w:val="23"/>
          <w:szCs w:val="23"/>
        </w:rPr>
        <w:t xml:space="preserve">e em seguida, apresentou seu voto, </w:t>
      </w:r>
      <w:r w:rsidR="005727BF" w:rsidRPr="005727BF">
        <w:rPr>
          <w:rFonts w:ascii="Arial" w:eastAsia="Arial" w:hAnsi="Arial" w:cs="Arial"/>
          <w:bCs/>
          <w:sz w:val="23"/>
          <w:szCs w:val="23"/>
        </w:rPr>
        <w:t xml:space="preserve">no qual conheceu do recurso e, diante da ausência do lapso temporal necessário e </w:t>
      </w:r>
      <w:r w:rsidR="000E0275" w:rsidRPr="005727BF">
        <w:rPr>
          <w:rFonts w:ascii="Arial" w:eastAsia="Arial" w:hAnsi="Arial" w:cs="Arial"/>
          <w:bCs/>
          <w:sz w:val="23"/>
          <w:szCs w:val="23"/>
        </w:rPr>
        <w:t>do flagrante</w:t>
      </w:r>
      <w:r w:rsidR="005727BF" w:rsidRPr="005727BF">
        <w:rPr>
          <w:rFonts w:ascii="Arial" w:eastAsia="Arial" w:hAnsi="Arial" w:cs="Arial"/>
          <w:bCs/>
          <w:sz w:val="23"/>
          <w:szCs w:val="23"/>
        </w:rPr>
        <w:t xml:space="preserve"> ausência de provas de bom comportamento, votou pelo indeferimento do pedido de reabilitação profissional</w:t>
      </w:r>
      <w:r w:rsidR="00AA56A5" w:rsidRPr="00AA56A5">
        <w:rPr>
          <w:rFonts w:ascii="Arial" w:eastAsia="Arial" w:hAnsi="Arial" w:cs="Arial"/>
          <w:bCs/>
          <w:sz w:val="23"/>
          <w:szCs w:val="23"/>
        </w:rPr>
        <w:t xml:space="preserve">. </w:t>
      </w:r>
      <w:r w:rsidR="00AA56A5" w:rsidRPr="00AA56A5">
        <w:rPr>
          <w:rFonts w:ascii="Arial" w:eastAsia="Arial" w:hAnsi="Arial" w:cs="Arial"/>
          <w:b/>
          <w:bCs/>
          <w:sz w:val="23"/>
          <w:szCs w:val="23"/>
        </w:rPr>
        <w:t>Em discussão</w:t>
      </w:r>
      <w:r w:rsidR="00AA56A5" w:rsidRPr="00AA56A5">
        <w:rPr>
          <w:rFonts w:ascii="Arial" w:eastAsia="Arial" w:hAnsi="Arial" w:cs="Arial"/>
          <w:sz w:val="23"/>
          <w:szCs w:val="23"/>
        </w:rPr>
        <w:t xml:space="preserve">. Não fizeram uso da palavra. </w:t>
      </w:r>
      <w:r w:rsidR="00AA56A5" w:rsidRPr="00AA56A5">
        <w:rPr>
          <w:rFonts w:ascii="Arial" w:eastAsia="Arial" w:hAnsi="Arial" w:cs="Arial"/>
          <w:b/>
          <w:bCs/>
          <w:sz w:val="23"/>
          <w:szCs w:val="23"/>
        </w:rPr>
        <w:t>Em votação.</w:t>
      </w:r>
      <w:r w:rsidR="00AA56A5" w:rsidRPr="00AA56A5">
        <w:rPr>
          <w:rFonts w:ascii="Arial" w:eastAsia="Arial" w:hAnsi="Arial" w:cs="Arial"/>
          <w:sz w:val="23"/>
          <w:szCs w:val="23"/>
        </w:rPr>
        <w:t xml:space="preserve"> Aprovado por unanimidade pelo Conselho, nos termos do voto d</w:t>
      </w:r>
      <w:r w:rsidR="0078082F">
        <w:rPr>
          <w:rFonts w:ascii="Arial" w:eastAsia="Arial" w:hAnsi="Arial" w:cs="Arial"/>
          <w:sz w:val="23"/>
          <w:szCs w:val="23"/>
        </w:rPr>
        <w:t>o</w:t>
      </w:r>
      <w:r w:rsidR="00AA56A5" w:rsidRPr="00AA56A5">
        <w:rPr>
          <w:rFonts w:ascii="Arial" w:eastAsia="Arial" w:hAnsi="Arial" w:cs="Arial"/>
          <w:sz w:val="23"/>
          <w:szCs w:val="23"/>
        </w:rPr>
        <w:t xml:space="preserve"> Relator.</w:t>
      </w:r>
      <w:r w:rsidR="00D61255" w:rsidRPr="00221867">
        <w:rPr>
          <w:rFonts w:ascii="Arial" w:eastAsia="Arial" w:hAnsi="Arial" w:cs="Arial"/>
          <w:b/>
          <w:sz w:val="23"/>
          <w:szCs w:val="23"/>
          <w:u w:val="single"/>
        </w:rPr>
        <w:t>0</w:t>
      </w:r>
      <w:r w:rsidR="00305185">
        <w:rPr>
          <w:rFonts w:ascii="Arial" w:eastAsia="Arial" w:hAnsi="Arial" w:cs="Arial"/>
          <w:b/>
          <w:sz w:val="23"/>
          <w:szCs w:val="23"/>
          <w:u w:val="single"/>
        </w:rPr>
        <w:t>4</w:t>
      </w:r>
      <w:r w:rsidR="00D61255" w:rsidRPr="00221867">
        <w:rPr>
          <w:rFonts w:ascii="Arial" w:eastAsia="Arial" w:hAnsi="Arial" w:cs="Arial"/>
          <w:b/>
          <w:sz w:val="23"/>
          <w:szCs w:val="23"/>
          <w:u w:val="single"/>
        </w:rPr>
        <w:t>)</w:t>
      </w:r>
      <w:r w:rsidR="00D61255">
        <w:rPr>
          <w:rFonts w:ascii="Arial" w:eastAsia="Arial" w:hAnsi="Arial" w:cs="Arial"/>
          <w:b/>
          <w:sz w:val="23"/>
          <w:szCs w:val="23"/>
          <w:u w:val="single"/>
        </w:rPr>
        <w:t xml:space="preserve"> </w:t>
      </w:r>
      <w:r w:rsidR="00D61255" w:rsidRPr="00221867">
        <w:rPr>
          <w:rFonts w:ascii="Arial" w:eastAsia="Arial" w:hAnsi="Arial" w:cs="Arial"/>
          <w:b/>
          <w:sz w:val="23"/>
          <w:szCs w:val="23"/>
          <w:u w:val="single"/>
        </w:rPr>
        <w:t xml:space="preserve">Processo Disciplinar n. </w:t>
      </w:r>
      <w:r w:rsidR="00305185" w:rsidRPr="00305185">
        <w:rPr>
          <w:rFonts w:ascii="Arial" w:eastAsia="Arial" w:hAnsi="Arial" w:cs="Arial"/>
          <w:b/>
          <w:sz w:val="23"/>
          <w:szCs w:val="23"/>
          <w:u w:val="single"/>
        </w:rPr>
        <w:t>11.0000.2026.001063-6</w:t>
      </w:r>
      <w:r w:rsidR="00D61255" w:rsidRPr="00221867">
        <w:rPr>
          <w:rFonts w:ascii="Arial" w:eastAsia="Arial" w:hAnsi="Arial" w:cs="Arial"/>
          <w:b/>
          <w:sz w:val="23"/>
          <w:szCs w:val="23"/>
          <w:u w:val="single"/>
        </w:rPr>
        <w:t>.</w:t>
      </w:r>
      <w:r w:rsidR="00D61255" w:rsidRPr="00221867">
        <w:rPr>
          <w:rFonts w:ascii="Arial" w:eastAsia="Arial" w:hAnsi="Arial" w:cs="Arial"/>
          <w:b/>
          <w:sz w:val="23"/>
          <w:szCs w:val="23"/>
        </w:rPr>
        <w:t xml:space="preserve"> </w:t>
      </w:r>
      <w:r w:rsidR="00D61255" w:rsidRPr="00221867">
        <w:rPr>
          <w:rFonts w:ascii="Arial" w:eastAsia="Arial" w:hAnsi="Arial" w:cs="Arial"/>
          <w:bCs/>
          <w:sz w:val="23"/>
          <w:szCs w:val="23"/>
        </w:rPr>
        <w:t xml:space="preserve">Recorrente: </w:t>
      </w:r>
      <w:r w:rsidR="00305185">
        <w:rPr>
          <w:rFonts w:ascii="Arial" w:eastAsia="Arial" w:hAnsi="Arial" w:cs="Arial"/>
          <w:bCs/>
          <w:sz w:val="23"/>
          <w:szCs w:val="23"/>
        </w:rPr>
        <w:t>P.A.S</w:t>
      </w:r>
      <w:r w:rsidR="00D61255" w:rsidRPr="00221867">
        <w:rPr>
          <w:rFonts w:ascii="Arial" w:eastAsia="Arial" w:hAnsi="Arial" w:cs="Arial"/>
          <w:bCs/>
          <w:sz w:val="23"/>
          <w:szCs w:val="23"/>
        </w:rPr>
        <w:t>.</w:t>
      </w:r>
      <w:r w:rsidR="000C43BE">
        <w:rPr>
          <w:rFonts w:ascii="Arial" w:eastAsia="Arial" w:hAnsi="Arial" w:cs="Arial"/>
          <w:bCs/>
          <w:sz w:val="23"/>
          <w:szCs w:val="23"/>
        </w:rPr>
        <w:t xml:space="preserve"> </w:t>
      </w:r>
      <w:r w:rsidR="002C6A07">
        <w:rPr>
          <w:rFonts w:ascii="Arial" w:eastAsia="Arial" w:hAnsi="Arial" w:cs="Arial"/>
          <w:bCs/>
          <w:sz w:val="23"/>
          <w:szCs w:val="23"/>
        </w:rPr>
        <w:t>(OAB/MT 17.070/B).</w:t>
      </w:r>
      <w:r w:rsidR="00D61255" w:rsidRPr="00221867">
        <w:rPr>
          <w:rFonts w:ascii="Arial" w:eastAsia="Arial" w:hAnsi="Arial" w:cs="Arial"/>
          <w:bCs/>
          <w:sz w:val="23"/>
          <w:szCs w:val="23"/>
        </w:rPr>
        <w:t xml:space="preserve"> Recorrido: </w:t>
      </w:r>
      <w:proofErr w:type="spellStart"/>
      <w:r w:rsidR="002C6A07" w:rsidRPr="007571CD">
        <w:rPr>
          <w:color w:val="000000"/>
          <w:sz w:val="24"/>
          <w:szCs w:val="24"/>
        </w:rPr>
        <w:t>Ex</w:t>
      </w:r>
      <w:proofErr w:type="spellEnd"/>
      <w:r w:rsidR="002C6A07" w:rsidRPr="007571CD">
        <w:rPr>
          <w:color w:val="000000"/>
          <w:sz w:val="24"/>
          <w:szCs w:val="24"/>
        </w:rPr>
        <w:t xml:space="preserve"> </w:t>
      </w:r>
      <w:proofErr w:type="spellStart"/>
      <w:r w:rsidR="002C6A07" w:rsidRPr="007571CD">
        <w:rPr>
          <w:color w:val="000000"/>
          <w:sz w:val="24"/>
          <w:szCs w:val="24"/>
        </w:rPr>
        <w:t>Offício</w:t>
      </w:r>
      <w:proofErr w:type="spellEnd"/>
      <w:r w:rsidR="002C6A07" w:rsidRPr="007571CD">
        <w:rPr>
          <w:color w:val="000000"/>
          <w:sz w:val="24"/>
          <w:szCs w:val="24"/>
        </w:rPr>
        <w:t xml:space="preserve"> TED</w:t>
      </w:r>
      <w:r w:rsidR="002C6A07">
        <w:rPr>
          <w:color w:val="000000"/>
          <w:sz w:val="24"/>
          <w:szCs w:val="24"/>
        </w:rPr>
        <w:t>.</w:t>
      </w:r>
      <w:r w:rsidR="00D61255" w:rsidRPr="00221867">
        <w:rPr>
          <w:rFonts w:ascii="Arial" w:eastAsia="Arial" w:hAnsi="Arial" w:cs="Arial"/>
          <w:bCs/>
          <w:sz w:val="23"/>
          <w:szCs w:val="23"/>
        </w:rPr>
        <w:t xml:space="preserve"> </w:t>
      </w:r>
      <w:r w:rsidR="00D61255" w:rsidRPr="00221867">
        <w:rPr>
          <w:rFonts w:ascii="Arial" w:eastAsia="Arial" w:hAnsi="Arial" w:cs="Arial"/>
          <w:b/>
          <w:sz w:val="23"/>
          <w:szCs w:val="23"/>
        </w:rPr>
        <w:t xml:space="preserve">Relator: </w:t>
      </w:r>
      <w:r w:rsidR="002C6A07" w:rsidRPr="002C6A07">
        <w:rPr>
          <w:rFonts w:ascii="Arial" w:eastAsia="Arial" w:hAnsi="Arial" w:cs="Arial"/>
          <w:b/>
          <w:sz w:val="23"/>
          <w:szCs w:val="23"/>
        </w:rPr>
        <w:t>Adalberto Cesar Pereira Martins</w:t>
      </w:r>
      <w:r w:rsidR="00D61255" w:rsidRPr="00221867">
        <w:rPr>
          <w:rFonts w:ascii="Arial" w:eastAsia="Arial" w:hAnsi="Arial" w:cs="Arial"/>
          <w:b/>
          <w:sz w:val="23"/>
          <w:szCs w:val="23"/>
        </w:rPr>
        <w:t xml:space="preserve">. </w:t>
      </w:r>
      <w:r w:rsidR="00D61255" w:rsidRPr="0078082F">
        <w:rPr>
          <w:rFonts w:ascii="Arial" w:eastAsia="Arial" w:hAnsi="Arial" w:cs="Arial"/>
          <w:bCs/>
          <w:sz w:val="23"/>
          <w:szCs w:val="23"/>
        </w:rPr>
        <w:t xml:space="preserve">Presente </w:t>
      </w:r>
      <w:r w:rsidR="0078082F" w:rsidRPr="0078082F">
        <w:rPr>
          <w:rFonts w:ascii="Arial" w:eastAsia="Arial" w:hAnsi="Arial" w:cs="Arial"/>
          <w:bCs/>
          <w:sz w:val="23"/>
          <w:szCs w:val="23"/>
        </w:rPr>
        <w:t>as partes recorrentes</w:t>
      </w:r>
      <w:r w:rsidR="00D61255" w:rsidRPr="0078082F">
        <w:rPr>
          <w:rFonts w:ascii="Arial" w:eastAsia="Arial" w:hAnsi="Arial" w:cs="Arial"/>
          <w:bCs/>
          <w:sz w:val="23"/>
          <w:szCs w:val="23"/>
        </w:rPr>
        <w:t xml:space="preserve">. </w:t>
      </w:r>
      <w:r w:rsidR="0078082F" w:rsidRPr="00653355">
        <w:rPr>
          <w:rFonts w:ascii="Arial" w:eastAsia="Arial" w:hAnsi="Arial" w:cs="Arial"/>
          <w:bCs/>
          <w:sz w:val="23"/>
          <w:szCs w:val="23"/>
        </w:rPr>
        <w:t>O Presidente da sessão procedeu à leitura do voto proferido pelo Relator</w:t>
      </w:r>
      <w:r w:rsidR="00D61255" w:rsidRPr="0078082F">
        <w:rPr>
          <w:rFonts w:ascii="Arial" w:eastAsia="Arial" w:hAnsi="Arial" w:cs="Arial"/>
          <w:bCs/>
          <w:sz w:val="23"/>
          <w:szCs w:val="23"/>
        </w:rPr>
        <w:t xml:space="preserve"> </w:t>
      </w:r>
      <w:r w:rsidR="0078082F" w:rsidRPr="0078082F">
        <w:rPr>
          <w:rFonts w:ascii="Arial" w:eastAsia="Arial" w:hAnsi="Arial" w:cs="Arial"/>
          <w:bCs/>
          <w:sz w:val="23"/>
          <w:szCs w:val="23"/>
        </w:rPr>
        <w:t>Adalberto Cesar Pereira Martins</w:t>
      </w:r>
      <w:r w:rsidR="0078082F">
        <w:rPr>
          <w:rFonts w:ascii="Arial" w:eastAsia="Arial" w:hAnsi="Arial" w:cs="Arial"/>
          <w:bCs/>
          <w:sz w:val="23"/>
          <w:szCs w:val="23"/>
        </w:rPr>
        <w:t xml:space="preserve"> </w:t>
      </w:r>
      <w:r w:rsidR="00D61255" w:rsidRPr="0078082F">
        <w:rPr>
          <w:rFonts w:ascii="Arial" w:eastAsia="Arial" w:hAnsi="Arial" w:cs="Arial"/>
          <w:bCs/>
          <w:sz w:val="23"/>
          <w:szCs w:val="23"/>
        </w:rPr>
        <w:t xml:space="preserve">e, </w:t>
      </w:r>
      <w:proofErr w:type="gramStart"/>
      <w:r w:rsidR="000C43BE" w:rsidRPr="000C43BE">
        <w:rPr>
          <w:rFonts w:ascii="Arial" w:eastAsia="Arial" w:hAnsi="Arial" w:cs="Arial"/>
          <w:bCs/>
          <w:sz w:val="23"/>
          <w:szCs w:val="23"/>
        </w:rPr>
        <w:t>Na</w:t>
      </w:r>
      <w:proofErr w:type="gramEnd"/>
      <w:r w:rsidR="000C43BE" w:rsidRPr="000C43BE">
        <w:rPr>
          <w:rFonts w:ascii="Arial" w:eastAsia="Arial" w:hAnsi="Arial" w:cs="Arial"/>
          <w:bCs/>
          <w:sz w:val="23"/>
          <w:szCs w:val="23"/>
        </w:rPr>
        <w:t xml:space="preserve"> sequência, não conheceu do recurso interposto, em razão do reconhecimento de sua intempestividade</w:t>
      </w:r>
      <w:r w:rsidR="0078082F">
        <w:rPr>
          <w:rFonts w:ascii="Arial" w:eastAsia="Arial" w:hAnsi="Arial" w:cs="Arial"/>
          <w:bCs/>
          <w:sz w:val="23"/>
          <w:szCs w:val="23"/>
        </w:rPr>
        <w:t xml:space="preserve">. </w:t>
      </w:r>
      <w:r w:rsidR="00653355" w:rsidRPr="0078082F">
        <w:rPr>
          <w:rFonts w:ascii="Arial" w:eastAsia="Arial" w:hAnsi="Arial" w:cs="Arial"/>
          <w:bCs/>
          <w:sz w:val="23"/>
          <w:szCs w:val="23"/>
        </w:rPr>
        <w:t>Foi c</w:t>
      </w:r>
      <w:r w:rsidR="00063DAC" w:rsidRPr="0078082F">
        <w:rPr>
          <w:rFonts w:ascii="Arial" w:eastAsia="Arial" w:hAnsi="Arial" w:cs="Arial"/>
          <w:bCs/>
          <w:sz w:val="23"/>
          <w:szCs w:val="23"/>
        </w:rPr>
        <w:t xml:space="preserve">oncedida palavra ao procurador da recorrente pelo tempo regimental. </w:t>
      </w:r>
      <w:r w:rsidR="00D61255" w:rsidRPr="0078082F">
        <w:rPr>
          <w:rFonts w:ascii="Arial" w:eastAsia="Arial" w:hAnsi="Arial" w:cs="Arial"/>
          <w:b/>
          <w:sz w:val="23"/>
          <w:szCs w:val="23"/>
        </w:rPr>
        <w:t>Em discussão.</w:t>
      </w:r>
      <w:r w:rsidR="00D61255" w:rsidRPr="0078082F">
        <w:rPr>
          <w:rFonts w:ascii="Arial" w:eastAsia="Arial" w:hAnsi="Arial" w:cs="Arial"/>
          <w:bCs/>
          <w:sz w:val="23"/>
          <w:szCs w:val="23"/>
        </w:rPr>
        <w:t xml:space="preserve"> </w:t>
      </w:r>
      <w:r w:rsidR="005A2C67" w:rsidRPr="0078082F">
        <w:rPr>
          <w:rFonts w:ascii="Arial" w:eastAsia="Arial" w:hAnsi="Arial" w:cs="Arial"/>
          <w:bCs/>
          <w:sz w:val="23"/>
          <w:szCs w:val="23"/>
        </w:rPr>
        <w:t>F</w:t>
      </w:r>
      <w:r w:rsidR="005A2C67">
        <w:rPr>
          <w:rFonts w:ascii="Arial" w:eastAsia="Arial" w:hAnsi="Arial" w:cs="Arial"/>
          <w:bCs/>
          <w:sz w:val="23"/>
          <w:szCs w:val="23"/>
        </w:rPr>
        <w:t xml:space="preserve">izeram </w:t>
      </w:r>
      <w:r w:rsidR="005A2C67" w:rsidRPr="0078082F">
        <w:rPr>
          <w:rFonts w:ascii="Arial" w:eastAsia="Arial" w:hAnsi="Arial" w:cs="Arial"/>
          <w:bCs/>
          <w:sz w:val="23"/>
          <w:szCs w:val="23"/>
        </w:rPr>
        <w:t>uso</w:t>
      </w:r>
      <w:r w:rsidR="00D61255" w:rsidRPr="0078082F">
        <w:rPr>
          <w:rFonts w:ascii="Arial" w:eastAsia="Arial" w:hAnsi="Arial" w:cs="Arial"/>
          <w:bCs/>
          <w:sz w:val="23"/>
          <w:szCs w:val="23"/>
        </w:rPr>
        <w:t xml:space="preserve"> da palavra o Conselheiro </w:t>
      </w:r>
      <w:proofErr w:type="spellStart"/>
      <w:r w:rsidR="00063DAC" w:rsidRPr="0078082F">
        <w:rPr>
          <w:rFonts w:ascii="Arial" w:eastAsia="Arial" w:hAnsi="Arial" w:cs="Arial"/>
          <w:bCs/>
          <w:sz w:val="23"/>
          <w:szCs w:val="23"/>
        </w:rPr>
        <w:t>Darley</w:t>
      </w:r>
      <w:proofErr w:type="spellEnd"/>
      <w:r w:rsidR="00063DAC" w:rsidRPr="0078082F">
        <w:rPr>
          <w:rFonts w:ascii="Arial" w:eastAsia="Arial" w:hAnsi="Arial" w:cs="Arial"/>
          <w:bCs/>
          <w:sz w:val="23"/>
          <w:szCs w:val="23"/>
        </w:rPr>
        <w:t xml:space="preserve"> da Silva Camargo</w:t>
      </w:r>
      <w:r w:rsidR="00882DC1">
        <w:rPr>
          <w:rFonts w:ascii="Arial" w:eastAsia="Arial" w:hAnsi="Arial" w:cs="Arial"/>
          <w:bCs/>
          <w:sz w:val="23"/>
          <w:szCs w:val="23"/>
        </w:rPr>
        <w:t xml:space="preserve">, Josimar </w:t>
      </w:r>
      <w:proofErr w:type="spellStart"/>
      <w:r w:rsidR="00882DC1">
        <w:rPr>
          <w:rFonts w:ascii="Arial" w:eastAsia="Arial" w:hAnsi="Arial" w:cs="Arial"/>
          <w:bCs/>
          <w:sz w:val="23"/>
          <w:szCs w:val="23"/>
        </w:rPr>
        <w:t>Loula</w:t>
      </w:r>
      <w:proofErr w:type="spellEnd"/>
      <w:r w:rsidR="00882DC1">
        <w:rPr>
          <w:rFonts w:ascii="Arial" w:eastAsia="Arial" w:hAnsi="Arial" w:cs="Arial"/>
          <w:bCs/>
          <w:sz w:val="23"/>
          <w:szCs w:val="23"/>
        </w:rPr>
        <w:t xml:space="preserve"> Filho, </w:t>
      </w:r>
      <w:proofErr w:type="spellStart"/>
      <w:r w:rsidR="005A2C67" w:rsidRPr="007A2581">
        <w:rPr>
          <w:rFonts w:ascii="Arial" w:eastAsia="Arial" w:hAnsi="Arial" w:cs="Arial"/>
          <w:sz w:val="23"/>
          <w:szCs w:val="23"/>
        </w:rPr>
        <w:t>Julyana</w:t>
      </w:r>
      <w:proofErr w:type="spellEnd"/>
      <w:r w:rsidR="005A2C67" w:rsidRPr="007A2581">
        <w:rPr>
          <w:rFonts w:ascii="Arial" w:eastAsia="Arial" w:hAnsi="Arial" w:cs="Arial"/>
          <w:sz w:val="23"/>
          <w:szCs w:val="23"/>
        </w:rPr>
        <w:t xml:space="preserve"> Lannes Andrade</w:t>
      </w:r>
      <w:r w:rsidR="005A2C67">
        <w:rPr>
          <w:rFonts w:ascii="Arial" w:eastAsia="Arial" w:hAnsi="Arial" w:cs="Arial"/>
          <w:bCs/>
          <w:sz w:val="23"/>
          <w:szCs w:val="23"/>
        </w:rPr>
        <w:t xml:space="preserve">. </w:t>
      </w:r>
      <w:r w:rsidR="00D61255" w:rsidRPr="0078082F">
        <w:rPr>
          <w:rFonts w:ascii="Arial" w:eastAsia="Arial" w:hAnsi="Arial" w:cs="Arial"/>
          <w:b/>
          <w:bCs/>
          <w:sz w:val="23"/>
          <w:szCs w:val="23"/>
        </w:rPr>
        <w:t>Em votação.</w:t>
      </w:r>
      <w:r w:rsidR="005A2C67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 w:rsidR="00705B32" w:rsidRPr="00705B32">
        <w:rPr>
          <w:rFonts w:ascii="Arial" w:eastAsia="Arial" w:hAnsi="Arial" w:cs="Arial"/>
          <w:sz w:val="23"/>
          <w:szCs w:val="23"/>
        </w:rPr>
        <w:t>Por maioria, conheceram do recurso em razão de sua tempestividade, vencido o Relator. Determinaram a devolução dos autos ao Relator para análise do mérito, bem como que seja desentranhada dos autos a certidão de tempestividade.</w:t>
      </w:r>
      <w:r w:rsidR="00705B32">
        <w:rPr>
          <w:rFonts w:ascii="Arial" w:eastAsia="Arial" w:hAnsi="Arial" w:cs="Arial"/>
          <w:sz w:val="23"/>
          <w:szCs w:val="23"/>
        </w:rPr>
        <w:t xml:space="preserve"> </w:t>
      </w:r>
      <w:r w:rsidR="005252AB" w:rsidRPr="0078082F">
        <w:rPr>
          <w:rFonts w:ascii="Arial" w:eastAsia="Arial" w:hAnsi="Arial" w:cs="Arial"/>
          <w:b/>
          <w:bCs/>
          <w:sz w:val="23"/>
          <w:szCs w:val="23"/>
        </w:rPr>
        <w:t>Palavra livre.</w:t>
      </w:r>
      <w:r w:rsidR="005252AB" w:rsidRPr="0078082F">
        <w:rPr>
          <w:rFonts w:ascii="Arial" w:eastAsia="Arial" w:hAnsi="Arial" w:cs="Arial"/>
          <w:sz w:val="23"/>
          <w:szCs w:val="23"/>
        </w:rPr>
        <w:t xml:space="preserve"> </w:t>
      </w:r>
      <w:r w:rsidR="002102A9" w:rsidRPr="0078082F">
        <w:rPr>
          <w:rFonts w:ascii="Arial" w:hAnsi="Arial" w:cs="Arial"/>
          <w:sz w:val="23"/>
          <w:szCs w:val="23"/>
        </w:rPr>
        <w:t>Não havendo i</w:t>
      </w:r>
      <w:r w:rsidR="002102A9" w:rsidRPr="0078082F">
        <w:rPr>
          <w:rFonts w:ascii="Arial" w:eastAsia="Arial" w:hAnsi="Arial" w:cs="Arial"/>
          <w:sz w:val="23"/>
          <w:szCs w:val="23"/>
        </w:rPr>
        <w:t xml:space="preserve">nscritos, </w:t>
      </w:r>
      <w:r w:rsidR="006424CA" w:rsidRPr="0078082F">
        <w:rPr>
          <w:rFonts w:ascii="Arial" w:eastAsia="Arial" w:hAnsi="Arial" w:cs="Arial"/>
          <w:sz w:val="23"/>
          <w:szCs w:val="23"/>
        </w:rPr>
        <w:t>o</w:t>
      </w:r>
      <w:r w:rsidR="002102A9" w:rsidRPr="0078082F">
        <w:rPr>
          <w:rFonts w:ascii="Arial" w:eastAsia="Arial" w:hAnsi="Arial" w:cs="Arial"/>
          <w:sz w:val="23"/>
          <w:szCs w:val="23"/>
        </w:rPr>
        <w:t xml:space="preserve"> Presidente agradeceu a presença dos Conselheiros e das Conselheiras, vindo a encerrar a sessão às </w:t>
      </w:r>
      <w:r w:rsidR="00CE5DE9" w:rsidRPr="0078082F">
        <w:rPr>
          <w:rFonts w:ascii="Arial" w:eastAsia="Arial" w:hAnsi="Arial" w:cs="Arial"/>
          <w:sz w:val="23"/>
          <w:szCs w:val="23"/>
        </w:rPr>
        <w:t>1</w:t>
      </w:r>
      <w:r w:rsidR="005A2C67">
        <w:rPr>
          <w:rFonts w:ascii="Arial" w:eastAsia="Arial" w:hAnsi="Arial" w:cs="Arial"/>
          <w:sz w:val="23"/>
          <w:szCs w:val="23"/>
        </w:rPr>
        <w:t>6</w:t>
      </w:r>
      <w:r w:rsidR="00CE5DE9" w:rsidRPr="0078082F">
        <w:rPr>
          <w:rFonts w:ascii="Arial" w:eastAsia="Arial" w:hAnsi="Arial" w:cs="Arial"/>
          <w:sz w:val="23"/>
          <w:szCs w:val="23"/>
        </w:rPr>
        <w:t>h</w:t>
      </w:r>
      <w:r w:rsidR="00710ECF">
        <w:rPr>
          <w:rFonts w:ascii="Arial" w:eastAsia="Arial" w:hAnsi="Arial" w:cs="Arial"/>
          <w:sz w:val="23"/>
          <w:szCs w:val="23"/>
        </w:rPr>
        <w:t>48</w:t>
      </w:r>
      <w:r w:rsidR="002102A9" w:rsidRPr="0078082F">
        <w:rPr>
          <w:rFonts w:ascii="Arial" w:eastAsia="Arial" w:hAnsi="Arial" w:cs="Arial"/>
          <w:sz w:val="23"/>
          <w:szCs w:val="23"/>
        </w:rPr>
        <w:t xml:space="preserve">min. Eu, </w:t>
      </w:r>
      <w:r w:rsidR="006B4806" w:rsidRPr="0078082F">
        <w:rPr>
          <w:rFonts w:ascii="Arial" w:eastAsia="Arial" w:hAnsi="Arial" w:cs="Arial"/>
          <w:sz w:val="23"/>
          <w:szCs w:val="23"/>
        </w:rPr>
        <w:t>José Patrocínio de Brito Júnior</w:t>
      </w:r>
      <w:r w:rsidR="006B4806" w:rsidRPr="0078082F">
        <w:rPr>
          <w:rFonts w:ascii="Arial" w:hAnsi="Arial" w:cs="Arial"/>
        </w:rPr>
        <w:t>, Secretário da Sessão</w:t>
      </w:r>
      <w:r w:rsidR="002102A9" w:rsidRPr="0078082F">
        <w:rPr>
          <w:rFonts w:ascii="Arial" w:hAnsi="Arial" w:cs="Arial"/>
          <w:sz w:val="23"/>
          <w:szCs w:val="23"/>
        </w:rPr>
        <w:t>, mandei lavrar a presente ata, que segue assinada por mim e pelo Presidente da Sessão.</w:t>
      </w:r>
    </w:p>
    <w:p w14:paraId="12DD9FF9" w14:textId="77777777" w:rsidR="00CD09B1" w:rsidRDefault="00CD09B1" w:rsidP="006B4806">
      <w:pPr>
        <w:tabs>
          <w:tab w:val="left" w:pos="2127"/>
        </w:tabs>
        <w:spacing w:after="0" w:line="360" w:lineRule="auto"/>
        <w:rPr>
          <w:rFonts w:ascii="Arial" w:eastAsia="Arial" w:hAnsi="Arial" w:cs="Arial"/>
          <w:b/>
          <w:sz w:val="23"/>
          <w:szCs w:val="23"/>
        </w:rPr>
      </w:pPr>
    </w:p>
    <w:p w14:paraId="11AF831D" w14:textId="77777777" w:rsidR="007B77C2" w:rsidRPr="00EB77B0" w:rsidRDefault="007B77C2" w:rsidP="006B1041">
      <w:pPr>
        <w:tabs>
          <w:tab w:val="left" w:pos="2127"/>
        </w:tabs>
        <w:spacing w:after="0" w:line="360" w:lineRule="auto"/>
        <w:jc w:val="center"/>
        <w:rPr>
          <w:rFonts w:ascii="Arial" w:eastAsia="Arial" w:hAnsi="Arial" w:cs="Arial"/>
          <w:b/>
          <w:sz w:val="23"/>
          <w:szCs w:val="23"/>
        </w:rPr>
      </w:pPr>
    </w:p>
    <w:p w14:paraId="20BF2CED" w14:textId="760231E7" w:rsidR="006B1041" w:rsidRPr="0079275E" w:rsidRDefault="00570081" w:rsidP="006B1041">
      <w:pPr>
        <w:tabs>
          <w:tab w:val="left" w:pos="2127"/>
        </w:tabs>
        <w:spacing w:after="0" w:line="360" w:lineRule="auto"/>
        <w:jc w:val="center"/>
        <w:rPr>
          <w:rFonts w:ascii="Arial" w:hAnsi="Arial" w:cs="Arial"/>
          <w:b/>
          <w:sz w:val="23"/>
          <w:szCs w:val="23"/>
        </w:rPr>
      </w:pPr>
      <w:r w:rsidRPr="0079275E">
        <w:rPr>
          <w:rFonts w:ascii="Arial" w:eastAsia="Arial" w:hAnsi="Arial" w:cs="Arial"/>
          <w:b/>
          <w:sz w:val="23"/>
          <w:szCs w:val="23"/>
        </w:rPr>
        <w:t>Giovani Santin</w:t>
      </w:r>
    </w:p>
    <w:p w14:paraId="2F69AC7B" w14:textId="77777777" w:rsidR="00403DAE" w:rsidRPr="0079275E" w:rsidRDefault="00403DAE" w:rsidP="007839E5">
      <w:pPr>
        <w:tabs>
          <w:tab w:val="left" w:pos="2127"/>
        </w:tabs>
        <w:spacing w:after="0" w:line="360" w:lineRule="auto"/>
        <w:jc w:val="center"/>
        <w:rPr>
          <w:rFonts w:ascii="Arial" w:hAnsi="Arial" w:cs="Arial"/>
          <w:b/>
          <w:sz w:val="23"/>
          <w:szCs w:val="23"/>
        </w:rPr>
      </w:pPr>
      <w:r w:rsidRPr="0079275E">
        <w:rPr>
          <w:rFonts w:ascii="Arial" w:hAnsi="Arial" w:cs="Arial"/>
          <w:b/>
          <w:sz w:val="23"/>
          <w:szCs w:val="23"/>
        </w:rPr>
        <w:t>Presidente da Sessão</w:t>
      </w:r>
    </w:p>
    <w:p w14:paraId="251E1FC7" w14:textId="77777777" w:rsidR="006B4806" w:rsidRPr="0079275E" w:rsidRDefault="006B4806" w:rsidP="007839E5">
      <w:pPr>
        <w:tabs>
          <w:tab w:val="left" w:pos="2127"/>
        </w:tabs>
        <w:spacing w:after="0" w:line="360" w:lineRule="auto"/>
        <w:jc w:val="center"/>
        <w:rPr>
          <w:rFonts w:ascii="Arial" w:hAnsi="Arial" w:cs="Arial"/>
          <w:b/>
          <w:sz w:val="23"/>
          <w:szCs w:val="23"/>
        </w:rPr>
      </w:pPr>
    </w:p>
    <w:p w14:paraId="4D90DA79" w14:textId="77777777" w:rsidR="006B4806" w:rsidRPr="0079275E" w:rsidRDefault="006B4806" w:rsidP="007839E5">
      <w:pPr>
        <w:tabs>
          <w:tab w:val="left" w:pos="2127"/>
        </w:tabs>
        <w:spacing w:after="0" w:line="360" w:lineRule="auto"/>
        <w:jc w:val="center"/>
        <w:rPr>
          <w:rFonts w:ascii="Arial" w:hAnsi="Arial" w:cs="Arial"/>
          <w:b/>
          <w:sz w:val="23"/>
          <w:szCs w:val="23"/>
        </w:rPr>
      </w:pPr>
    </w:p>
    <w:p w14:paraId="0B1A0EAB" w14:textId="77777777" w:rsidR="00710ECF" w:rsidRDefault="00710ECF" w:rsidP="006B4806">
      <w:pPr>
        <w:tabs>
          <w:tab w:val="left" w:pos="2127"/>
        </w:tabs>
        <w:spacing w:after="0" w:line="360" w:lineRule="auto"/>
        <w:jc w:val="center"/>
        <w:rPr>
          <w:rFonts w:ascii="Arial" w:eastAsia="Arial" w:hAnsi="Arial" w:cs="Arial"/>
          <w:b/>
        </w:rPr>
      </w:pPr>
      <w:bookmarkStart w:id="0" w:name="_Hlk228910117"/>
      <w:r w:rsidRPr="00710ECF">
        <w:rPr>
          <w:rFonts w:ascii="Arial" w:eastAsia="Arial" w:hAnsi="Arial" w:cs="Arial"/>
          <w:b/>
        </w:rPr>
        <w:t xml:space="preserve">José Patrocínio de Brito Júnior </w:t>
      </w:r>
    </w:p>
    <w:bookmarkEnd w:id="0"/>
    <w:p w14:paraId="773326B8" w14:textId="0F691608" w:rsidR="006B4806" w:rsidRPr="0079275E" w:rsidRDefault="006B4806" w:rsidP="006B4806">
      <w:pPr>
        <w:tabs>
          <w:tab w:val="left" w:pos="2127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9275E">
        <w:rPr>
          <w:rFonts w:ascii="Arial" w:hAnsi="Arial" w:cs="Arial"/>
          <w:b/>
          <w:sz w:val="24"/>
          <w:szCs w:val="24"/>
        </w:rPr>
        <w:t>Secretári</w:t>
      </w:r>
      <w:r w:rsidR="00710ECF">
        <w:rPr>
          <w:rFonts w:ascii="Arial" w:hAnsi="Arial" w:cs="Arial"/>
          <w:b/>
          <w:sz w:val="24"/>
          <w:szCs w:val="24"/>
        </w:rPr>
        <w:t>o</w:t>
      </w:r>
      <w:r w:rsidRPr="0079275E">
        <w:rPr>
          <w:rFonts w:ascii="Arial" w:hAnsi="Arial" w:cs="Arial"/>
          <w:b/>
          <w:sz w:val="24"/>
          <w:szCs w:val="24"/>
        </w:rPr>
        <w:t xml:space="preserve"> da Sessão</w:t>
      </w:r>
    </w:p>
    <w:p w14:paraId="0F5B3A41" w14:textId="77777777" w:rsidR="006B4806" w:rsidRPr="00570081" w:rsidRDefault="006B4806" w:rsidP="007839E5">
      <w:pPr>
        <w:tabs>
          <w:tab w:val="left" w:pos="2127"/>
        </w:tabs>
        <w:spacing w:after="0" w:line="360" w:lineRule="auto"/>
        <w:jc w:val="center"/>
        <w:rPr>
          <w:rFonts w:ascii="Arial" w:hAnsi="Arial" w:cs="Arial"/>
          <w:b/>
          <w:sz w:val="23"/>
          <w:szCs w:val="23"/>
        </w:rPr>
      </w:pPr>
    </w:p>
    <w:p w14:paraId="169B20DD" w14:textId="77777777" w:rsidR="00046E63" w:rsidRPr="00570081" w:rsidRDefault="00046E63" w:rsidP="007839E5">
      <w:pPr>
        <w:tabs>
          <w:tab w:val="left" w:pos="2127"/>
        </w:tabs>
        <w:spacing w:after="0" w:line="360" w:lineRule="auto"/>
        <w:jc w:val="center"/>
        <w:rPr>
          <w:rFonts w:ascii="Arial" w:hAnsi="Arial" w:cs="Arial"/>
          <w:b/>
          <w:sz w:val="23"/>
          <w:szCs w:val="23"/>
        </w:rPr>
      </w:pPr>
    </w:p>
    <w:p w14:paraId="24B27FC0" w14:textId="77777777" w:rsidR="00710ECF" w:rsidRDefault="00710ECF" w:rsidP="007839E5">
      <w:pPr>
        <w:tabs>
          <w:tab w:val="left" w:pos="2127"/>
        </w:tabs>
        <w:spacing w:after="0" w:line="360" w:lineRule="auto"/>
        <w:jc w:val="center"/>
        <w:rPr>
          <w:rFonts w:ascii="Arial" w:eastAsia="Arial" w:hAnsi="Arial" w:cs="Arial"/>
          <w:sz w:val="23"/>
          <w:szCs w:val="23"/>
        </w:rPr>
      </w:pPr>
    </w:p>
    <w:p w14:paraId="734FFF89" w14:textId="70CF87D9" w:rsidR="00710ECF" w:rsidRPr="00724343" w:rsidRDefault="00710ECF" w:rsidP="007839E5">
      <w:pPr>
        <w:tabs>
          <w:tab w:val="left" w:pos="2127"/>
        </w:tabs>
        <w:spacing w:after="0" w:line="360" w:lineRule="auto"/>
        <w:jc w:val="center"/>
        <w:rPr>
          <w:rFonts w:ascii="Arial" w:hAnsi="Arial" w:cs="Arial"/>
          <w:b/>
          <w:sz w:val="23"/>
          <w:szCs w:val="23"/>
        </w:rPr>
      </w:pPr>
    </w:p>
    <w:sectPr w:rsidR="00710ECF" w:rsidRPr="007243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D64"/>
    <w:rsid w:val="00001F30"/>
    <w:rsid w:val="000033B4"/>
    <w:rsid w:val="00005206"/>
    <w:rsid w:val="0001180B"/>
    <w:rsid w:val="00013A6C"/>
    <w:rsid w:val="00013E6D"/>
    <w:rsid w:val="000144A6"/>
    <w:rsid w:val="000154DA"/>
    <w:rsid w:val="00017388"/>
    <w:rsid w:val="00017C08"/>
    <w:rsid w:val="00020541"/>
    <w:rsid w:val="0002170F"/>
    <w:rsid w:val="00021914"/>
    <w:rsid w:val="000246D5"/>
    <w:rsid w:val="0002496A"/>
    <w:rsid w:val="00025CA7"/>
    <w:rsid w:val="0002646D"/>
    <w:rsid w:val="000279F6"/>
    <w:rsid w:val="00027C6D"/>
    <w:rsid w:val="000309CB"/>
    <w:rsid w:val="00033169"/>
    <w:rsid w:val="00035236"/>
    <w:rsid w:val="00037881"/>
    <w:rsid w:val="00037C85"/>
    <w:rsid w:val="00041337"/>
    <w:rsid w:val="00041A78"/>
    <w:rsid w:val="000421E4"/>
    <w:rsid w:val="00043641"/>
    <w:rsid w:val="000438B3"/>
    <w:rsid w:val="00045443"/>
    <w:rsid w:val="00046E63"/>
    <w:rsid w:val="00047832"/>
    <w:rsid w:val="00047AC7"/>
    <w:rsid w:val="00047E64"/>
    <w:rsid w:val="000535F4"/>
    <w:rsid w:val="000552CE"/>
    <w:rsid w:val="00056112"/>
    <w:rsid w:val="00056261"/>
    <w:rsid w:val="00060C2E"/>
    <w:rsid w:val="00060F05"/>
    <w:rsid w:val="00061626"/>
    <w:rsid w:val="000632AB"/>
    <w:rsid w:val="00063D46"/>
    <w:rsid w:val="00063DAC"/>
    <w:rsid w:val="0006592A"/>
    <w:rsid w:val="00065F85"/>
    <w:rsid w:val="00071DFC"/>
    <w:rsid w:val="00075331"/>
    <w:rsid w:val="00076E0E"/>
    <w:rsid w:val="00077854"/>
    <w:rsid w:val="00077A41"/>
    <w:rsid w:val="000806AF"/>
    <w:rsid w:val="00081073"/>
    <w:rsid w:val="000825F5"/>
    <w:rsid w:val="000831ED"/>
    <w:rsid w:val="00084EA8"/>
    <w:rsid w:val="00085B34"/>
    <w:rsid w:val="00087F83"/>
    <w:rsid w:val="00090F53"/>
    <w:rsid w:val="00091D20"/>
    <w:rsid w:val="0009531C"/>
    <w:rsid w:val="000957A7"/>
    <w:rsid w:val="0009678B"/>
    <w:rsid w:val="00096C95"/>
    <w:rsid w:val="00096EA4"/>
    <w:rsid w:val="00097912"/>
    <w:rsid w:val="000A1033"/>
    <w:rsid w:val="000A2F35"/>
    <w:rsid w:val="000A5361"/>
    <w:rsid w:val="000A687D"/>
    <w:rsid w:val="000A71DB"/>
    <w:rsid w:val="000A7849"/>
    <w:rsid w:val="000B08F3"/>
    <w:rsid w:val="000B1206"/>
    <w:rsid w:val="000B12C3"/>
    <w:rsid w:val="000B18E8"/>
    <w:rsid w:val="000B1AC0"/>
    <w:rsid w:val="000B1C74"/>
    <w:rsid w:val="000B21E1"/>
    <w:rsid w:val="000B2797"/>
    <w:rsid w:val="000B4165"/>
    <w:rsid w:val="000B5201"/>
    <w:rsid w:val="000B5A53"/>
    <w:rsid w:val="000B7A29"/>
    <w:rsid w:val="000C2A79"/>
    <w:rsid w:val="000C3524"/>
    <w:rsid w:val="000C3651"/>
    <w:rsid w:val="000C43BE"/>
    <w:rsid w:val="000C6FC2"/>
    <w:rsid w:val="000D05E0"/>
    <w:rsid w:val="000D2DD6"/>
    <w:rsid w:val="000D2EB2"/>
    <w:rsid w:val="000D3891"/>
    <w:rsid w:val="000D44BC"/>
    <w:rsid w:val="000D60AD"/>
    <w:rsid w:val="000D62BB"/>
    <w:rsid w:val="000D7F16"/>
    <w:rsid w:val="000E018F"/>
    <w:rsid w:val="000E0275"/>
    <w:rsid w:val="000E0BF2"/>
    <w:rsid w:val="000E471B"/>
    <w:rsid w:val="000E637A"/>
    <w:rsid w:val="000F063D"/>
    <w:rsid w:val="000F1C37"/>
    <w:rsid w:val="000F2200"/>
    <w:rsid w:val="000F22FC"/>
    <w:rsid w:val="000F3131"/>
    <w:rsid w:val="000F4082"/>
    <w:rsid w:val="001002F6"/>
    <w:rsid w:val="0010199B"/>
    <w:rsid w:val="001030A4"/>
    <w:rsid w:val="00103F00"/>
    <w:rsid w:val="0010451E"/>
    <w:rsid w:val="00104BBC"/>
    <w:rsid w:val="00111471"/>
    <w:rsid w:val="00111F96"/>
    <w:rsid w:val="00114A5F"/>
    <w:rsid w:val="001154FD"/>
    <w:rsid w:val="001203BC"/>
    <w:rsid w:val="0012528C"/>
    <w:rsid w:val="0012648D"/>
    <w:rsid w:val="00130068"/>
    <w:rsid w:val="001324DF"/>
    <w:rsid w:val="001326AC"/>
    <w:rsid w:val="00132872"/>
    <w:rsid w:val="00133520"/>
    <w:rsid w:val="0013467E"/>
    <w:rsid w:val="00137CD0"/>
    <w:rsid w:val="001405F2"/>
    <w:rsid w:val="00141EDB"/>
    <w:rsid w:val="00143DEB"/>
    <w:rsid w:val="00144511"/>
    <w:rsid w:val="001470DA"/>
    <w:rsid w:val="00147AD1"/>
    <w:rsid w:val="001516AF"/>
    <w:rsid w:val="00151953"/>
    <w:rsid w:val="00154CD8"/>
    <w:rsid w:val="0015630D"/>
    <w:rsid w:val="00156414"/>
    <w:rsid w:val="00156DB8"/>
    <w:rsid w:val="001617C9"/>
    <w:rsid w:val="00161EAB"/>
    <w:rsid w:val="00164208"/>
    <w:rsid w:val="001645A4"/>
    <w:rsid w:val="00166D90"/>
    <w:rsid w:val="0016749A"/>
    <w:rsid w:val="001702D7"/>
    <w:rsid w:val="0017080E"/>
    <w:rsid w:val="00173947"/>
    <w:rsid w:val="001745F2"/>
    <w:rsid w:val="00174FA2"/>
    <w:rsid w:val="001772EA"/>
    <w:rsid w:val="00181F8A"/>
    <w:rsid w:val="00182ED4"/>
    <w:rsid w:val="00183611"/>
    <w:rsid w:val="00183D54"/>
    <w:rsid w:val="0018440A"/>
    <w:rsid w:val="00185117"/>
    <w:rsid w:val="0018727E"/>
    <w:rsid w:val="001878A3"/>
    <w:rsid w:val="00191E0D"/>
    <w:rsid w:val="00192060"/>
    <w:rsid w:val="00196134"/>
    <w:rsid w:val="001A1E51"/>
    <w:rsid w:val="001A2083"/>
    <w:rsid w:val="001A43C2"/>
    <w:rsid w:val="001A4491"/>
    <w:rsid w:val="001A74C2"/>
    <w:rsid w:val="001B09B9"/>
    <w:rsid w:val="001B0F28"/>
    <w:rsid w:val="001B107F"/>
    <w:rsid w:val="001B2609"/>
    <w:rsid w:val="001B297C"/>
    <w:rsid w:val="001B5582"/>
    <w:rsid w:val="001B7AE7"/>
    <w:rsid w:val="001C02D8"/>
    <w:rsid w:val="001C0A23"/>
    <w:rsid w:val="001C1513"/>
    <w:rsid w:val="001C26F8"/>
    <w:rsid w:val="001C5D64"/>
    <w:rsid w:val="001C5ECA"/>
    <w:rsid w:val="001C61DD"/>
    <w:rsid w:val="001C6900"/>
    <w:rsid w:val="001C6A4B"/>
    <w:rsid w:val="001C6DFE"/>
    <w:rsid w:val="001D0B6C"/>
    <w:rsid w:val="001D159E"/>
    <w:rsid w:val="001D2D19"/>
    <w:rsid w:val="001D2D40"/>
    <w:rsid w:val="001D4578"/>
    <w:rsid w:val="001D462E"/>
    <w:rsid w:val="001E4153"/>
    <w:rsid w:val="001E432C"/>
    <w:rsid w:val="001E56C9"/>
    <w:rsid w:val="001E6370"/>
    <w:rsid w:val="001E675E"/>
    <w:rsid w:val="001F0B36"/>
    <w:rsid w:val="001F16F9"/>
    <w:rsid w:val="001F23D8"/>
    <w:rsid w:val="001F303B"/>
    <w:rsid w:val="001F3ACE"/>
    <w:rsid w:val="001F6CC8"/>
    <w:rsid w:val="001F725E"/>
    <w:rsid w:val="002023A5"/>
    <w:rsid w:val="00203254"/>
    <w:rsid w:val="002102A9"/>
    <w:rsid w:val="00210BBD"/>
    <w:rsid w:val="00211585"/>
    <w:rsid w:val="002126A1"/>
    <w:rsid w:val="0021311E"/>
    <w:rsid w:val="002152DC"/>
    <w:rsid w:val="002172F8"/>
    <w:rsid w:val="00217B51"/>
    <w:rsid w:val="00220066"/>
    <w:rsid w:val="00220253"/>
    <w:rsid w:val="00221867"/>
    <w:rsid w:val="00222570"/>
    <w:rsid w:val="002233C1"/>
    <w:rsid w:val="00224749"/>
    <w:rsid w:val="00225385"/>
    <w:rsid w:val="002253AC"/>
    <w:rsid w:val="0022617A"/>
    <w:rsid w:val="00226FF7"/>
    <w:rsid w:val="00230764"/>
    <w:rsid w:val="00231874"/>
    <w:rsid w:val="00231C02"/>
    <w:rsid w:val="00233596"/>
    <w:rsid w:val="0023439A"/>
    <w:rsid w:val="00234AD4"/>
    <w:rsid w:val="00236AAA"/>
    <w:rsid w:val="002401CE"/>
    <w:rsid w:val="00240F94"/>
    <w:rsid w:val="00241510"/>
    <w:rsid w:val="00245BD5"/>
    <w:rsid w:val="00250D3D"/>
    <w:rsid w:val="00251BBA"/>
    <w:rsid w:val="00252255"/>
    <w:rsid w:val="00252592"/>
    <w:rsid w:val="00252CEF"/>
    <w:rsid w:val="00255633"/>
    <w:rsid w:val="002558D3"/>
    <w:rsid w:val="002563B6"/>
    <w:rsid w:val="0026510A"/>
    <w:rsid w:val="00265270"/>
    <w:rsid w:val="002674CD"/>
    <w:rsid w:val="00270C9C"/>
    <w:rsid w:val="00271BF3"/>
    <w:rsid w:val="00271CF5"/>
    <w:rsid w:val="00272880"/>
    <w:rsid w:val="00275391"/>
    <w:rsid w:val="00275CD9"/>
    <w:rsid w:val="00277C1C"/>
    <w:rsid w:val="002818EC"/>
    <w:rsid w:val="00283392"/>
    <w:rsid w:val="0028523B"/>
    <w:rsid w:val="0028700A"/>
    <w:rsid w:val="00290F5A"/>
    <w:rsid w:val="0029258C"/>
    <w:rsid w:val="00292E8B"/>
    <w:rsid w:val="0029452C"/>
    <w:rsid w:val="002945D3"/>
    <w:rsid w:val="00296009"/>
    <w:rsid w:val="00296631"/>
    <w:rsid w:val="002976E2"/>
    <w:rsid w:val="00297FB6"/>
    <w:rsid w:val="002A0AED"/>
    <w:rsid w:val="002A12A8"/>
    <w:rsid w:val="002A2687"/>
    <w:rsid w:val="002A3FA9"/>
    <w:rsid w:val="002A5D83"/>
    <w:rsid w:val="002A6772"/>
    <w:rsid w:val="002A7347"/>
    <w:rsid w:val="002B0860"/>
    <w:rsid w:val="002B4B46"/>
    <w:rsid w:val="002B4C25"/>
    <w:rsid w:val="002B4D6F"/>
    <w:rsid w:val="002B7C6B"/>
    <w:rsid w:val="002C0C05"/>
    <w:rsid w:val="002C2C08"/>
    <w:rsid w:val="002C3685"/>
    <w:rsid w:val="002C4163"/>
    <w:rsid w:val="002C43B1"/>
    <w:rsid w:val="002C4B1B"/>
    <w:rsid w:val="002C511C"/>
    <w:rsid w:val="002C63C4"/>
    <w:rsid w:val="002C6A07"/>
    <w:rsid w:val="002C77D2"/>
    <w:rsid w:val="002D1B9A"/>
    <w:rsid w:val="002D1FF8"/>
    <w:rsid w:val="002D333B"/>
    <w:rsid w:val="002E023F"/>
    <w:rsid w:val="002E0508"/>
    <w:rsid w:val="002E3366"/>
    <w:rsid w:val="002E5A30"/>
    <w:rsid w:val="002E7211"/>
    <w:rsid w:val="002F2A81"/>
    <w:rsid w:val="002F3937"/>
    <w:rsid w:val="002F48AC"/>
    <w:rsid w:val="002F6286"/>
    <w:rsid w:val="002F7A80"/>
    <w:rsid w:val="002F7DE8"/>
    <w:rsid w:val="003011A7"/>
    <w:rsid w:val="0030165B"/>
    <w:rsid w:val="00302BC4"/>
    <w:rsid w:val="0030337A"/>
    <w:rsid w:val="00305185"/>
    <w:rsid w:val="00306B87"/>
    <w:rsid w:val="00310D0B"/>
    <w:rsid w:val="00311BE3"/>
    <w:rsid w:val="00311D52"/>
    <w:rsid w:val="00312592"/>
    <w:rsid w:val="00312838"/>
    <w:rsid w:val="0031437E"/>
    <w:rsid w:val="003146C2"/>
    <w:rsid w:val="00314F4F"/>
    <w:rsid w:val="00315F2B"/>
    <w:rsid w:val="00316994"/>
    <w:rsid w:val="003173EB"/>
    <w:rsid w:val="00320AD3"/>
    <w:rsid w:val="00323894"/>
    <w:rsid w:val="00324C57"/>
    <w:rsid w:val="00326F14"/>
    <w:rsid w:val="003307E5"/>
    <w:rsid w:val="00330804"/>
    <w:rsid w:val="003341BB"/>
    <w:rsid w:val="00334FB6"/>
    <w:rsid w:val="00335522"/>
    <w:rsid w:val="003364B4"/>
    <w:rsid w:val="00336B7B"/>
    <w:rsid w:val="003405B9"/>
    <w:rsid w:val="00343932"/>
    <w:rsid w:val="0034591B"/>
    <w:rsid w:val="00345ED2"/>
    <w:rsid w:val="003469C5"/>
    <w:rsid w:val="0034776C"/>
    <w:rsid w:val="003477CB"/>
    <w:rsid w:val="00347D73"/>
    <w:rsid w:val="00350D8B"/>
    <w:rsid w:val="00352112"/>
    <w:rsid w:val="0035258E"/>
    <w:rsid w:val="003546CC"/>
    <w:rsid w:val="00356DC7"/>
    <w:rsid w:val="003616FB"/>
    <w:rsid w:val="00362DAC"/>
    <w:rsid w:val="003630AA"/>
    <w:rsid w:val="00371AC9"/>
    <w:rsid w:val="003763F3"/>
    <w:rsid w:val="00376AFE"/>
    <w:rsid w:val="0037736B"/>
    <w:rsid w:val="0038124B"/>
    <w:rsid w:val="00381D75"/>
    <w:rsid w:val="00383AAE"/>
    <w:rsid w:val="00383DBE"/>
    <w:rsid w:val="003870C7"/>
    <w:rsid w:val="003872EC"/>
    <w:rsid w:val="00391F45"/>
    <w:rsid w:val="003932C0"/>
    <w:rsid w:val="00393F8D"/>
    <w:rsid w:val="00395EF8"/>
    <w:rsid w:val="003966EF"/>
    <w:rsid w:val="00396954"/>
    <w:rsid w:val="00397689"/>
    <w:rsid w:val="00397741"/>
    <w:rsid w:val="00397BBB"/>
    <w:rsid w:val="003A1EB7"/>
    <w:rsid w:val="003A1F47"/>
    <w:rsid w:val="003A28EB"/>
    <w:rsid w:val="003A4E52"/>
    <w:rsid w:val="003A5C55"/>
    <w:rsid w:val="003A60D0"/>
    <w:rsid w:val="003A730F"/>
    <w:rsid w:val="003B1D41"/>
    <w:rsid w:val="003B7E49"/>
    <w:rsid w:val="003C0FD8"/>
    <w:rsid w:val="003C38BC"/>
    <w:rsid w:val="003C41C2"/>
    <w:rsid w:val="003C5C9B"/>
    <w:rsid w:val="003C6F42"/>
    <w:rsid w:val="003D4EC6"/>
    <w:rsid w:val="003D60F0"/>
    <w:rsid w:val="003E0ADF"/>
    <w:rsid w:val="003E0D61"/>
    <w:rsid w:val="003E3F63"/>
    <w:rsid w:val="003E44B6"/>
    <w:rsid w:val="003E4CA4"/>
    <w:rsid w:val="003E4CC9"/>
    <w:rsid w:val="003E6AEE"/>
    <w:rsid w:val="003E7F41"/>
    <w:rsid w:val="003F0ECE"/>
    <w:rsid w:val="003F0EE7"/>
    <w:rsid w:val="003F0F8C"/>
    <w:rsid w:val="003F19FB"/>
    <w:rsid w:val="003F37DB"/>
    <w:rsid w:val="003F4839"/>
    <w:rsid w:val="003F6CDD"/>
    <w:rsid w:val="0040119B"/>
    <w:rsid w:val="00403A69"/>
    <w:rsid w:val="00403DAE"/>
    <w:rsid w:val="00404441"/>
    <w:rsid w:val="00405C6E"/>
    <w:rsid w:val="0040773A"/>
    <w:rsid w:val="0041137D"/>
    <w:rsid w:val="00411FC5"/>
    <w:rsid w:val="00413ED0"/>
    <w:rsid w:val="00416570"/>
    <w:rsid w:val="00416964"/>
    <w:rsid w:val="00416B63"/>
    <w:rsid w:val="004173B6"/>
    <w:rsid w:val="00427B52"/>
    <w:rsid w:val="004310DA"/>
    <w:rsid w:val="004327E4"/>
    <w:rsid w:val="00433107"/>
    <w:rsid w:val="00433600"/>
    <w:rsid w:val="00434694"/>
    <w:rsid w:val="00434720"/>
    <w:rsid w:val="00435634"/>
    <w:rsid w:val="0043589C"/>
    <w:rsid w:val="00436623"/>
    <w:rsid w:val="00436BFE"/>
    <w:rsid w:val="004411EB"/>
    <w:rsid w:val="00441B6D"/>
    <w:rsid w:val="00442667"/>
    <w:rsid w:val="00443388"/>
    <w:rsid w:val="00444D4D"/>
    <w:rsid w:val="004461AD"/>
    <w:rsid w:val="004461F4"/>
    <w:rsid w:val="0044675C"/>
    <w:rsid w:val="0044699F"/>
    <w:rsid w:val="0044764F"/>
    <w:rsid w:val="00447E2E"/>
    <w:rsid w:val="0045074D"/>
    <w:rsid w:val="00450826"/>
    <w:rsid w:val="00451255"/>
    <w:rsid w:val="00452523"/>
    <w:rsid w:val="0045364B"/>
    <w:rsid w:val="00453F46"/>
    <w:rsid w:val="00453F8B"/>
    <w:rsid w:val="00454DF3"/>
    <w:rsid w:val="004560E9"/>
    <w:rsid w:val="0045673D"/>
    <w:rsid w:val="00460109"/>
    <w:rsid w:val="00460853"/>
    <w:rsid w:val="00461956"/>
    <w:rsid w:val="00462068"/>
    <w:rsid w:val="00462C02"/>
    <w:rsid w:val="00462F1B"/>
    <w:rsid w:val="0046417C"/>
    <w:rsid w:val="00464ACB"/>
    <w:rsid w:val="004655B5"/>
    <w:rsid w:val="00465713"/>
    <w:rsid w:val="00471EF6"/>
    <w:rsid w:val="0047256B"/>
    <w:rsid w:val="004743D4"/>
    <w:rsid w:val="00474501"/>
    <w:rsid w:val="004761BA"/>
    <w:rsid w:val="00476413"/>
    <w:rsid w:val="00476B3D"/>
    <w:rsid w:val="00476F7C"/>
    <w:rsid w:val="004772A7"/>
    <w:rsid w:val="00477837"/>
    <w:rsid w:val="0048084B"/>
    <w:rsid w:val="00482450"/>
    <w:rsid w:val="004835AA"/>
    <w:rsid w:val="00484E57"/>
    <w:rsid w:val="00490A7E"/>
    <w:rsid w:val="00491718"/>
    <w:rsid w:val="004923AF"/>
    <w:rsid w:val="0049556C"/>
    <w:rsid w:val="00495C4C"/>
    <w:rsid w:val="004A0227"/>
    <w:rsid w:val="004A1150"/>
    <w:rsid w:val="004A1948"/>
    <w:rsid w:val="004A28A2"/>
    <w:rsid w:val="004A455A"/>
    <w:rsid w:val="004A5457"/>
    <w:rsid w:val="004A6E0C"/>
    <w:rsid w:val="004A7353"/>
    <w:rsid w:val="004B21C7"/>
    <w:rsid w:val="004B28EF"/>
    <w:rsid w:val="004B31C2"/>
    <w:rsid w:val="004B3988"/>
    <w:rsid w:val="004B48BA"/>
    <w:rsid w:val="004C032F"/>
    <w:rsid w:val="004C295A"/>
    <w:rsid w:val="004C3A5C"/>
    <w:rsid w:val="004C481D"/>
    <w:rsid w:val="004C4FC3"/>
    <w:rsid w:val="004C6352"/>
    <w:rsid w:val="004C768C"/>
    <w:rsid w:val="004D024F"/>
    <w:rsid w:val="004D0AB6"/>
    <w:rsid w:val="004D0F1E"/>
    <w:rsid w:val="004D189C"/>
    <w:rsid w:val="004D2FB1"/>
    <w:rsid w:val="004D376B"/>
    <w:rsid w:val="004D7659"/>
    <w:rsid w:val="004E177C"/>
    <w:rsid w:val="004E19E4"/>
    <w:rsid w:val="004E2099"/>
    <w:rsid w:val="004E2380"/>
    <w:rsid w:val="004E646A"/>
    <w:rsid w:val="004E66F0"/>
    <w:rsid w:val="004E7A35"/>
    <w:rsid w:val="004F0393"/>
    <w:rsid w:val="004F0956"/>
    <w:rsid w:val="004F6439"/>
    <w:rsid w:val="004F7458"/>
    <w:rsid w:val="00502798"/>
    <w:rsid w:val="005053CB"/>
    <w:rsid w:val="00505993"/>
    <w:rsid w:val="0050623D"/>
    <w:rsid w:val="005064BD"/>
    <w:rsid w:val="00506F4E"/>
    <w:rsid w:val="005111E2"/>
    <w:rsid w:val="00511E4B"/>
    <w:rsid w:val="005142F5"/>
    <w:rsid w:val="00514920"/>
    <w:rsid w:val="00515AF2"/>
    <w:rsid w:val="00517083"/>
    <w:rsid w:val="00521040"/>
    <w:rsid w:val="005219C3"/>
    <w:rsid w:val="00521D04"/>
    <w:rsid w:val="00521E69"/>
    <w:rsid w:val="00524FD4"/>
    <w:rsid w:val="005252AB"/>
    <w:rsid w:val="005254F1"/>
    <w:rsid w:val="00527209"/>
    <w:rsid w:val="00527FE5"/>
    <w:rsid w:val="00530222"/>
    <w:rsid w:val="00530EE9"/>
    <w:rsid w:val="00532548"/>
    <w:rsid w:val="00536B2B"/>
    <w:rsid w:val="00541ACD"/>
    <w:rsid w:val="00542300"/>
    <w:rsid w:val="00543F33"/>
    <w:rsid w:val="00544369"/>
    <w:rsid w:val="005443AD"/>
    <w:rsid w:val="00545B66"/>
    <w:rsid w:val="00545DD0"/>
    <w:rsid w:val="005507FB"/>
    <w:rsid w:val="00551AF3"/>
    <w:rsid w:val="00552053"/>
    <w:rsid w:val="00552EBF"/>
    <w:rsid w:val="005533DB"/>
    <w:rsid w:val="005538BF"/>
    <w:rsid w:val="005551B4"/>
    <w:rsid w:val="00555FDD"/>
    <w:rsid w:val="00556078"/>
    <w:rsid w:val="00556A4C"/>
    <w:rsid w:val="00560654"/>
    <w:rsid w:val="0056093E"/>
    <w:rsid w:val="00561507"/>
    <w:rsid w:val="00563ACC"/>
    <w:rsid w:val="00566BEF"/>
    <w:rsid w:val="00566ED6"/>
    <w:rsid w:val="00567D56"/>
    <w:rsid w:val="00570081"/>
    <w:rsid w:val="005727BF"/>
    <w:rsid w:val="005729FE"/>
    <w:rsid w:val="005737B4"/>
    <w:rsid w:val="0057461C"/>
    <w:rsid w:val="00576655"/>
    <w:rsid w:val="00576854"/>
    <w:rsid w:val="005773FC"/>
    <w:rsid w:val="00582004"/>
    <w:rsid w:val="00583952"/>
    <w:rsid w:val="00585A31"/>
    <w:rsid w:val="0058758F"/>
    <w:rsid w:val="00590885"/>
    <w:rsid w:val="005923BD"/>
    <w:rsid w:val="0059264F"/>
    <w:rsid w:val="005933C9"/>
    <w:rsid w:val="005942FB"/>
    <w:rsid w:val="0059579D"/>
    <w:rsid w:val="0059624A"/>
    <w:rsid w:val="0059652D"/>
    <w:rsid w:val="00596A46"/>
    <w:rsid w:val="005971FF"/>
    <w:rsid w:val="005A054F"/>
    <w:rsid w:val="005A2C67"/>
    <w:rsid w:val="005A3D3B"/>
    <w:rsid w:val="005A4474"/>
    <w:rsid w:val="005A6AB2"/>
    <w:rsid w:val="005A7443"/>
    <w:rsid w:val="005A7629"/>
    <w:rsid w:val="005A7F72"/>
    <w:rsid w:val="005B0BD1"/>
    <w:rsid w:val="005B1831"/>
    <w:rsid w:val="005B2C7E"/>
    <w:rsid w:val="005B2FDA"/>
    <w:rsid w:val="005B3C32"/>
    <w:rsid w:val="005B42C4"/>
    <w:rsid w:val="005B4378"/>
    <w:rsid w:val="005B5909"/>
    <w:rsid w:val="005B5B8F"/>
    <w:rsid w:val="005B6933"/>
    <w:rsid w:val="005C2A76"/>
    <w:rsid w:val="005C2C6D"/>
    <w:rsid w:val="005C34FA"/>
    <w:rsid w:val="005C3A3E"/>
    <w:rsid w:val="005C6037"/>
    <w:rsid w:val="005D13CE"/>
    <w:rsid w:val="005D1A99"/>
    <w:rsid w:val="005D32B3"/>
    <w:rsid w:val="005D5CA0"/>
    <w:rsid w:val="005E0FCB"/>
    <w:rsid w:val="005E13F9"/>
    <w:rsid w:val="005E19ED"/>
    <w:rsid w:val="005E1CE7"/>
    <w:rsid w:val="005E3ED1"/>
    <w:rsid w:val="005E792E"/>
    <w:rsid w:val="005F01EE"/>
    <w:rsid w:val="005F595F"/>
    <w:rsid w:val="005F5B83"/>
    <w:rsid w:val="005F5BC0"/>
    <w:rsid w:val="005F5D14"/>
    <w:rsid w:val="005F5E3A"/>
    <w:rsid w:val="0060069B"/>
    <w:rsid w:val="00600902"/>
    <w:rsid w:val="00604941"/>
    <w:rsid w:val="00604CC9"/>
    <w:rsid w:val="00607DE4"/>
    <w:rsid w:val="00607EF3"/>
    <w:rsid w:val="006100ED"/>
    <w:rsid w:val="00610694"/>
    <w:rsid w:val="00610C0A"/>
    <w:rsid w:val="00611BEF"/>
    <w:rsid w:val="0061333F"/>
    <w:rsid w:val="00613914"/>
    <w:rsid w:val="006149D5"/>
    <w:rsid w:val="006154E8"/>
    <w:rsid w:val="00615D02"/>
    <w:rsid w:val="006162EC"/>
    <w:rsid w:val="0061655E"/>
    <w:rsid w:val="0061682D"/>
    <w:rsid w:val="00622957"/>
    <w:rsid w:val="00624F35"/>
    <w:rsid w:val="006259DB"/>
    <w:rsid w:val="00625C3A"/>
    <w:rsid w:val="006273CF"/>
    <w:rsid w:val="00631EA3"/>
    <w:rsid w:val="00633FF3"/>
    <w:rsid w:val="006340DD"/>
    <w:rsid w:val="00634CC4"/>
    <w:rsid w:val="00635638"/>
    <w:rsid w:val="00636BBD"/>
    <w:rsid w:val="006372EF"/>
    <w:rsid w:val="006373D4"/>
    <w:rsid w:val="0064008B"/>
    <w:rsid w:val="006414D8"/>
    <w:rsid w:val="006424CA"/>
    <w:rsid w:val="00643F1B"/>
    <w:rsid w:val="00644448"/>
    <w:rsid w:val="00644585"/>
    <w:rsid w:val="006464D3"/>
    <w:rsid w:val="00646826"/>
    <w:rsid w:val="00650319"/>
    <w:rsid w:val="00650FA3"/>
    <w:rsid w:val="00652727"/>
    <w:rsid w:val="00652B49"/>
    <w:rsid w:val="00652CD4"/>
    <w:rsid w:val="00653355"/>
    <w:rsid w:val="00655637"/>
    <w:rsid w:val="006560C7"/>
    <w:rsid w:val="00660C86"/>
    <w:rsid w:val="0066275D"/>
    <w:rsid w:val="00662F9E"/>
    <w:rsid w:val="006642EF"/>
    <w:rsid w:val="006655D1"/>
    <w:rsid w:val="00665A7A"/>
    <w:rsid w:val="00665F24"/>
    <w:rsid w:val="00670C1B"/>
    <w:rsid w:val="0067196A"/>
    <w:rsid w:val="006720AF"/>
    <w:rsid w:val="006735A6"/>
    <w:rsid w:val="00675D16"/>
    <w:rsid w:val="00680806"/>
    <w:rsid w:val="006834EB"/>
    <w:rsid w:val="00684303"/>
    <w:rsid w:val="00684398"/>
    <w:rsid w:val="0068662B"/>
    <w:rsid w:val="00692503"/>
    <w:rsid w:val="00692572"/>
    <w:rsid w:val="00693A57"/>
    <w:rsid w:val="00695CA2"/>
    <w:rsid w:val="00697AC9"/>
    <w:rsid w:val="006A14BC"/>
    <w:rsid w:val="006A1D6A"/>
    <w:rsid w:val="006A375B"/>
    <w:rsid w:val="006A3E24"/>
    <w:rsid w:val="006A57F5"/>
    <w:rsid w:val="006A66AE"/>
    <w:rsid w:val="006B1041"/>
    <w:rsid w:val="006B2FA4"/>
    <w:rsid w:val="006B3101"/>
    <w:rsid w:val="006B4806"/>
    <w:rsid w:val="006B5915"/>
    <w:rsid w:val="006B6236"/>
    <w:rsid w:val="006C08DF"/>
    <w:rsid w:val="006C1008"/>
    <w:rsid w:val="006C150B"/>
    <w:rsid w:val="006C1F21"/>
    <w:rsid w:val="006C2A4E"/>
    <w:rsid w:val="006C5785"/>
    <w:rsid w:val="006C57BC"/>
    <w:rsid w:val="006C57D9"/>
    <w:rsid w:val="006C604B"/>
    <w:rsid w:val="006C7385"/>
    <w:rsid w:val="006D2CBF"/>
    <w:rsid w:val="006D34CC"/>
    <w:rsid w:val="006D4C8C"/>
    <w:rsid w:val="006D5373"/>
    <w:rsid w:val="006D5B80"/>
    <w:rsid w:val="006E239E"/>
    <w:rsid w:val="006E2758"/>
    <w:rsid w:val="006E4195"/>
    <w:rsid w:val="006E481E"/>
    <w:rsid w:val="006E4BEE"/>
    <w:rsid w:val="006E6F24"/>
    <w:rsid w:val="006E7F17"/>
    <w:rsid w:val="006F0713"/>
    <w:rsid w:val="006F0FD2"/>
    <w:rsid w:val="006F0FE6"/>
    <w:rsid w:val="006F232D"/>
    <w:rsid w:val="006F2D74"/>
    <w:rsid w:val="006F3F5B"/>
    <w:rsid w:val="006F43FD"/>
    <w:rsid w:val="006F45CC"/>
    <w:rsid w:val="006F4A26"/>
    <w:rsid w:val="006F7059"/>
    <w:rsid w:val="006F7E7F"/>
    <w:rsid w:val="00700354"/>
    <w:rsid w:val="00702729"/>
    <w:rsid w:val="00704302"/>
    <w:rsid w:val="00705B32"/>
    <w:rsid w:val="0070714D"/>
    <w:rsid w:val="007078CA"/>
    <w:rsid w:val="00707F0F"/>
    <w:rsid w:val="00710ECF"/>
    <w:rsid w:val="0072006E"/>
    <w:rsid w:val="00720AD9"/>
    <w:rsid w:val="00720BA3"/>
    <w:rsid w:val="00720DD4"/>
    <w:rsid w:val="00723B5D"/>
    <w:rsid w:val="00724343"/>
    <w:rsid w:val="007243BE"/>
    <w:rsid w:val="00724A83"/>
    <w:rsid w:val="00724B4D"/>
    <w:rsid w:val="00726C1A"/>
    <w:rsid w:val="00727434"/>
    <w:rsid w:val="00730ABC"/>
    <w:rsid w:val="00732248"/>
    <w:rsid w:val="00732C9E"/>
    <w:rsid w:val="007374D4"/>
    <w:rsid w:val="0073796F"/>
    <w:rsid w:val="00741B55"/>
    <w:rsid w:val="00747C3A"/>
    <w:rsid w:val="00750211"/>
    <w:rsid w:val="00750438"/>
    <w:rsid w:val="007505C0"/>
    <w:rsid w:val="00750BA7"/>
    <w:rsid w:val="00760534"/>
    <w:rsid w:val="007613B9"/>
    <w:rsid w:val="00761E3F"/>
    <w:rsid w:val="0076226B"/>
    <w:rsid w:val="00763A92"/>
    <w:rsid w:val="007658E8"/>
    <w:rsid w:val="0076590A"/>
    <w:rsid w:val="00766B0E"/>
    <w:rsid w:val="00770371"/>
    <w:rsid w:val="00772F93"/>
    <w:rsid w:val="00774119"/>
    <w:rsid w:val="007758E4"/>
    <w:rsid w:val="00777223"/>
    <w:rsid w:val="007774AD"/>
    <w:rsid w:val="0078082F"/>
    <w:rsid w:val="00780A6F"/>
    <w:rsid w:val="00780DAB"/>
    <w:rsid w:val="007839E5"/>
    <w:rsid w:val="00783BD6"/>
    <w:rsid w:val="00784983"/>
    <w:rsid w:val="00784E34"/>
    <w:rsid w:val="00786E16"/>
    <w:rsid w:val="0079275E"/>
    <w:rsid w:val="00794D26"/>
    <w:rsid w:val="007967AB"/>
    <w:rsid w:val="00797AB6"/>
    <w:rsid w:val="007A1AC1"/>
    <w:rsid w:val="007A226F"/>
    <w:rsid w:val="007A238B"/>
    <w:rsid w:val="007A2581"/>
    <w:rsid w:val="007A2700"/>
    <w:rsid w:val="007A2E41"/>
    <w:rsid w:val="007A34F8"/>
    <w:rsid w:val="007A5511"/>
    <w:rsid w:val="007A645B"/>
    <w:rsid w:val="007A68B1"/>
    <w:rsid w:val="007A7164"/>
    <w:rsid w:val="007B1D87"/>
    <w:rsid w:val="007B2C78"/>
    <w:rsid w:val="007B3460"/>
    <w:rsid w:val="007B3A71"/>
    <w:rsid w:val="007B49C2"/>
    <w:rsid w:val="007B59DC"/>
    <w:rsid w:val="007B77C2"/>
    <w:rsid w:val="007C34B3"/>
    <w:rsid w:val="007C4303"/>
    <w:rsid w:val="007C5682"/>
    <w:rsid w:val="007C6436"/>
    <w:rsid w:val="007C6699"/>
    <w:rsid w:val="007D17B8"/>
    <w:rsid w:val="007D4DEE"/>
    <w:rsid w:val="007D500B"/>
    <w:rsid w:val="007D6468"/>
    <w:rsid w:val="007D6589"/>
    <w:rsid w:val="007D6849"/>
    <w:rsid w:val="007D745D"/>
    <w:rsid w:val="007D760F"/>
    <w:rsid w:val="007E0D40"/>
    <w:rsid w:val="007E2B91"/>
    <w:rsid w:val="007E3E40"/>
    <w:rsid w:val="007F0915"/>
    <w:rsid w:val="007F0E45"/>
    <w:rsid w:val="007F4C70"/>
    <w:rsid w:val="007F5B39"/>
    <w:rsid w:val="007F71BD"/>
    <w:rsid w:val="008000EC"/>
    <w:rsid w:val="008002D7"/>
    <w:rsid w:val="00800555"/>
    <w:rsid w:val="00802E05"/>
    <w:rsid w:val="00805B08"/>
    <w:rsid w:val="008062CE"/>
    <w:rsid w:val="00806C8E"/>
    <w:rsid w:val="0080758A"/>
    <w:rsid w:val="00810048"/>
    <w:rsid w:val="0081069F"/>
    <w:rsid w:val="00811952"/>
    <w:rsid w:val="00812B83"/>
    <w:rsid w:val="00813711"/>
    <w:rsid w:val="00814208"/>
    <w:rsid w:val="00814F14"/>
    <w:rsid w:val="0081505F"/>
    <w:rsid w:val="0081607B"/>
    <w:rsid w:val="00816AB7"/>
    <w:rsid w:val="00816BA3"/>
    <w:rsid w:val="00816D22"/>
    <w:rsid w:val="0082249D"/>
    <w:rsid w:val="00823A12"/>
    <w:rsid w:val="00826238"/>
    <w:rsid w:val="008266AD"/>
    <w:rsid w:val="00830112"/>
    <w:rsid w:val="00830CE3"/>
    <w:rsid w:val="0083114B"/>
    <w:rsid w:val="008317F7"/>
    <w:rsid w:val="008318A1"/>
    <w:rsid w:val="008338B0"/>
    <w:rsid w:val="00833A09"/>
    <w:rsid w:val="0083407D"/>
    <w:rsid w:val="008374C9"/>
    <w:rsid w:val="00841B22"/>
    <w:rsid w:val="00841DDB"/>
    <w:rsid w:val="00842C58"/>
    <w:rsid w:val="00843CA5"/>
    <w:rsid w:val="008447D4"/>
    <w:rsid w:val="008450C3"/>
    <w:rsid w:val="008476DF"/>
    <w:rsid w:val="008507E4"/>
    <w:rsid w:val="00850D69"/>
    <w:rsid w:val="00850FE4"/>
    <w:rsid w:val="008549DA"/>
    <w:rsid w:val="00855BCC"/>
    <w:rsid w:val="0085707C"/>
    <w:rsid w:val="00862084"/>
    <w:rsid w:val="008630E5"/>
    <w:rsid w:val="008634D7"/>
    <w:rsid w:val="00863AB0"/>
    <w:rsid w:val="00863AEA"/>
    <w:rsid w:val="00864D47"/>
    <w:rsid w:val="00864F15"/>
    <w:rsid w:val="0086506C"/>
    <w:rsid w:val="00865B2F"/>
    <w:rsid w:val="00867E7F"/>
    <w:rsid w:val="00870BF3"/>
    <w:rsid w:val="008716A9"/>
    <w:rsid w:val="0087262C"/>
    <w:rsid w:val="00872744"/>
    <w:rsid w:val="0087296D"/>
    <w:rsid w:val="00873224"/>
    <w:rsid w:val="00873696"/>
    <w:rsid w:val="0087407F"/>
    <w:rsid w:val="0087478B"/>
    <w:rsid w:val="00876BE6"/>
    <w:rsid w:val="00880512"/>
    <w:rsid w:val="00881EB7"/>
    <w:rsid w:val="0088222D"/>
    <w:rsid w:val="008824BD"/>
    <w:rsid w:val="00882DC1"/>
    <w:rsid w:val="00883189"/>
    <w:rsid w:val="008838B8"/>
    <w:rsid w:val="008841B1"/>
    <w:rsid w:val="00884E59"/>
    <w:rsid w:val="00885DCA"/>
    <w:rsid w:val="008868D6"/>
    <w:rsid w:val="00886969"/>
    <w:rsid w:val="008869A0"/>
    <w:rsid w:val="00886FA6"/>
    <w:rsid w:val="0088751D"/>
    <w:rsid w:val="0089071A"/>
    <w:rsid w:val="008934DF"/>
    <w:rsid w:val="0089372A"/>
    <w:rsid w:val="00894C3D"/>
    <w:rsid w:val="0089784F"/>
    <w:rsid w:val="008A1BE5"/>
    <w:rsid w:val="008A25ED"/>
    <w:rsid w:val="008A4414"/>
    <w:rsid w:val="008A52D2"/>
    <w:rsid w:val="008A5907"/>
    <w:rsid w:val="008A6E22"/>
    <w:rsid w:val="008B02F5"/>
    <w:rsid w:val="008B04F1"/>
    <w:rsid w:val="008B0AFE"/>
    <w:rsid w:val="008B0EA5"/>
    <w:rsid w:val="008B136D"/>
    <w:rsid w:val="008B1C3D"/>
    <w:rsid w:val="008B1E18"/>
    <w:rsid w:val="008B3C0C"/>
    <w:rsid w:val="008B49E8"/>
    <w:rsid w:val="008B4B0C"/>
    <w:rsid w:val="008B4CDD"/>
    <w:rsid w:val="008B57D8"/>
    <w:rsid w:val="008B71F5"/>
    <w:rsid w:val="008C088A"/>
    <w:rsid w:val="008C0C49"/>
    <w:rsid w:val="008C3ACB"/>
    <w:rsid w:val="008C5356"/>
    <w:rsid w:val="008C5617"/>
    <w:rsid w:val="008C7DE6"/>
    <w:rsid w:val="008D060A"/>
    <w:rsid w:val="008D0BCA"/>
    <w:rsid w:val="008D3A66"/>
    <w:rsid w:val="008D70AF"/>
    <w:rsid w:val="008D74B2"/>
    <w:rsid w:val="008D7679"/>
    <w:rsid w:val="008E03B4"/>
    <w:rsid w:val="008E2278"/>
    <w:rsid w:val="008E259B"/>
    <w:rsid w:val="008E2E5E"/>
    <w:rsid w:val="008E32E2"/>
    <w:rsid w:val="008E3BBF"/>
    <w:rsid w:val="008E43B8"/>
    <w:rsid w:val="008E4AEC"/>
    <w:rsid w:val="008E4B09"/>
    <w:rsid w:val="008E51E7"/>
    <w:rsid w:val="008E5926"/>
    <w:rsid w:val="008E6670"/>
    <w:rsid w:val="008E682F"/>
    <w:rsid w:val="008E7B36"/>
    <w:rsid w:val="008E7E97"/>
    <w:rsid w:val="008E7F25"/>
    <w:rsid w:val="008F0ED2"/>
    <w:rsid w:val="008F202C"/>
    <w:rsid w:val="008F5FFF"/>
    <w:rsid w:val="008F620A"/>
    <w:rsid w:val="008F75DC"/>
    <w:rsid w:val="008F7702"/>
    <w:rsid w:val="009001D3"/>
    <w:rsid w:val="00901736"/>
    <w:rsid w:val="00902599"/>
    <w:rsid w:val="009030E7"/>
    <w:rsid w:val="00905156"/>
    <w:rsid w:val="009062B7"/>
    <w:rsid w:val="00907546"/>
    <w:rsid w:val="00907A18"/>
    <w:rsid w:val="00907E6D"/>
    <w:rsid w:val="0091297C"/>
    <w:rsid w:val="009134F5"/>
    <w:rsid w:val="0092077A"/>
    <w:rsid w:val="00920E8E"/>
    <w:rsid w:val="00921657"/>
    <w:rsid w:val="00921DDA"/>
    <w:rsid w:val="009223C7"/>
    <w:rsid w:val="00924A6E"/>
    <w:rsid w:val="00926A00"/>
    <w:rsid w:val="00926A18"/>
    <w:rsid w:val="00926E7A"/>
    <w:rsid w:val="0093246A"/>
    <w:rsid w:val="00932BE8"/>
    <w:rsid w:val="00932E78"/>
    <w:rsid w:val="009335C0"/>
    <w:rsid w:val="00933CCA"/>
    <w:rsid w:val="00934224"/>
    <w:rsid w:val="009350AA"/>
    <w:rsid w:val="00936C82"/>
    <w:rsid w:val="00936FFC"/>
    <w:rsid w:val="0094011D"/>
    <w:rsid w:val="00941335"/>
    <w:rsid w:val="009429D7"/>
    <w:rsid w:val="00946044"/>
    <w:rsid w:val="00946B22"/>
    <w:rsid w:val="0095207E"/>
    <w:rsid w:val="009547AB"/>
    <w:rsid w:val="00957DC4"/>
    <w:rsid w:val="00960533"/>
    <w:rsid w:val="00960A47"/>
    <w:rsid w:val="0096188E"/>
    <w:rsid w:val="009626B4"/>
    <w:rsid w:val="00962858"/>
    <w:rsid w:val="009630C0"/>
    <w:rsid w:val="00964153"/>
    <w:rsid w:val="00964391"/>
    <w:rsid w:val="00964B1F"/>
    <w:rsid w:val="00964BA6"/>
    <w:rsid w:val="00965B8B"/>
    <w:rsid w:val="00965C80"/>
    <w:rsid w:val="00966883"/>
    <w:rsid w:val="00967572"/>
    <w:rsid w:val="00971A33"/>
    <w:rsid w:val="009739C8"/>
    <w:rsid w:val="00974A42"/>
    <w:rsid w:val="0097609C"/>
    <w:rsid w:val="009823B5"/>
    <w:rsid w:val="00984AFD"/>
    <w:rsid w:val="00985A50"/>
    <w:rsid w:val="00986787"/>
    <w:rsid w:val="0098735E"/>
    <w:rsid w:val="0099212C"/>
    <w:rsid w:val="009925B4"/>
    <w:rsid w:val="00997B4F"/>
    <w:rsid w:val="009A1550"/>
    <w:rsid w:val="009A2834"/>
    <w:rsid w:val="009A3ADE"/>
    <w:rsid w:val="009A5007"/>
    <w:rsid w:val="009A5020"/>
    <w:rsid w:val="009A54A8"/>
    <w:rsid w:val="009A7453"/>
    <w:rsid w:val="009B0DD2"/>
    <w:rsid w:val="009B1722"/>
    <w:rsid w:val="009B4FF2"/>
    <w:rsid w:val="009B5004"/>
    <w:rsid w:val="009B5F9C"/>
    <w:rsid w:val="009B6752"/>
    <w:rsid w:val="009C10D8"/>
    <w:rsid w:val="009C1B55"/>
    <w:rsid w:val="009C46D0"/>
    <w:rsid w:val="009C6882"/>
    <w:rsid w:val="009C7040"/>
    <w:rsid w:val="009C7892"/>
    <w:rsid w:val="009D01E8"/>
    <w:rsid w:val="009D0C22"/>
    <w:rsid w:val="009D169B"/>
    <w:rsid w:val="009E07EF"/>
    <w:rsid w:val="009E1034"/>
    <w:rsid w:val="009E16F2"/>
    <w:rsid w:val="009E289F"/>
    <w:rsid w:val="009E3E19"/>
    <w:rsid w:val="009E48B2"/>
    <w:rsid w:val="009E4C2A"/>
    <w:rsid w:val="009E5263"/>
    <w:rsid w:val="009E63D5"/>
    <w:rsid w:val="009F2B88"/>
    <w:rsid w:val="009F4890"/>
    <w:rsid w:val="009F6895"/>
    <w:rsid w:val="00A002DA"/>
    <w:rsid w:val="00A014B1"/>
    <w:rsid w:val="00A04453"/>
    <w:rsid w:val="00A05B3C"/>
    <w:rsid w:val="00A06A2C"/>
    <w:rsid w:val="00A100DB"/>
    <w:rsid w:val="00A1014C"/>
    <w:rsid w:val="00A10D36"/>
    <w:rsid w:val="00A10F5E"/>
    <w:rsid w:val="00A142B9"/>
    <w:rsid w:val="00A20C7F"/>
    <w:rsid w:val="00A2173B"/>
    <w:rsid w:val="00A218D5"/>
    <w:rsid w:val="00A2368A"/>
    <w:rsid w:val="00A252C5"/>
    <w:rsid w:val="00A26505"/>
    <w:rsid w:val="00A267A9"/>
    <w:rsid w:val="00A30B24"/>
    <w:rsid w:val="00A3182B"/>
    <w:rsid w:val="00A33677"/>
    <w:rsid w:val="00A3671F"/>
    <w:rsid w:val="00A3706F"/>
    <w:rsid w:val="00A407DE"/>
    <w:rsid w:val="00A40C99"/>
    <w:rsid w:val="00A40CAE"/>
    <w:rsid w:val="00A42592"/>
    <w:rsid w:val="00A427FE"/>
    <w:rsid w:val="00A44A04"/>
    <w:rsid w:val="00A53253"/>
    <w:rsid w:val="00A535C0"/>
    <w:rsid w:val="00A6092F"/>
    <w:rsid w:val="00A62370"/>
    <w:rsid w:val="00A629F5"/>
    <w:rsid w:val="00A632DF"/>
    <w:rsid w:val="00A6344A"/>
    <w:rsid w:val="00A634CF"/>
    <w:rsid w:val="00A63EA8"/>
    <w:rsid w:val="00A640B6"/>
    <w:rsid w:val="00A64161"/>
    <w:rsid w:val="00A652A9"/>
    <w:rsid w:val="00A65ABE"/>
    <w:rsid w:val="00A66576"/>
    <w:rsid w:val="00A66AEB"/>
    <w:rsid w:val="00A71D04"/>
    <w:rsid w:val="00A72CE3"/>
    <w:rsid w:val="00A740F7"/>
    <w:rsid w:val="00A76A64"/>
    <w:rsid w:val="00A76D0F"/>
    <w:rsid w:val="00A77879"/>
    <w:rsid w:val="00A77E0A"/>
    <w:rsid w:val="00A8103D"/>
    <w:rsid w:val="00A8234F"/>
    <w:rsid w:val="00A82555"/>
    <w:rsid w:val="00A847F7"/>
    <w:rsid w:val="00A86933"/>
    <w:rsid w:val="00A86DFD"/>
    <w:rsid w:val="00A870D8"/>
    <w:rsid w:val="00A87CB3"/>
    <w:rsid w:val="00A90E7D"/>
    <w:rsid w:val="00A912C1"/>
    <w:rsid w:val="00A91C15"/>
    <w:rsid w:val="00A94CF3"/>
    <w:rsid w:val="00A954A2"/>
    <w:rsid w:val="00A96266"/>
    <w:rsid w:val="00A96B70"/>
    <w:rsid w:val="00A97791"/>
    <w:rsid w:val="00A97E02"/>
    <w:rsid w:val="00AA0A99"/>
    <w:rsid w:val="00AA198C"/>
    <w:rsid w:val="00AA2A8D"/>
    <w:rsid w:val="00AA56A5"/>
    <w:rsid w:val="00AA5D64"/>
    <w:rsid w:val="00AA6873"/>
    <w:rsid w:val="00AA7B39"/>
    <w:rsid w:val="00AB14F9"/>
    <w:rsid w:val="00AB1C52"/>
    <w:rsid w:val="00AB24D4"/>
    <w:rsid w:val="00AB2777"/>
    <w:rsid w:val="00AB2B0A"/>
    <w:rsid w:val="00AB5DF4"/>
    <w:rsid w:val="00AB7B16"/>
    <w:rsid w:val="00AB7CCB"/>
    <w:rsid w:val="00AC1006"/>
    <w:rsid w:val="00AC28BE"/>
    <w:rsid w:val="00AC49A2"/>
    <w:rsid w:val="00AC4BED"/>
    <w:rsid w:val="00AC4F2D"/>
    <w:rsid w:val="00AC62DF"/>
    <w:rsid w:val="00AC6534"/>
    <w:rsid w:val="00AD00D3"/>
    <w:rsid w:val="00AD02CA"/>
    <w:rsid w:val="00AD0A61"/>
    <w:rsid w:val="00AD1344"/>
    <w:rsid w:val="00AD1E31"/>
    <w:rsid w:val="00AD257F"/>
    <w:rsid w:val="00AD44D9"/>
    <w:rsid w:val="00AD7071"/>
    <w:rsid w:val="00AE128C"/>
    <w:rsid w:val="00AE1E21"/>
    <w:rsid w:val="00AE22DC"/>
    <w:rsid w:val="00AE2665"/>
    <w:rsid w:val="00AE35D9"/>
    <w:rsid w:val="00AE422D"/>
    <w:rsid w:val="00AE42C0"/>
    <w:rsid w:val="00AE52D4"/>
    <w:rsid w:val="00AE7DCC"/>
    <w:rsid w:val="00AF0C4B"/>
    <w:rsid w:val="00AF1F3E"/>
    <w:rsid w:val="00AF54F3"/>
    <w:rsid w:val="00AF706E"/>
    <w:rsid w:val="00AF7BB9"/>
    <w:rsid w:val="00AF7F83"/>
    <w:rsid w:val="00B020FA"/>
    <w:rsid w:val="00B02144"/>
    <w:rsid w:val="00B02A65"/>
    <w:rsid w:val="00B02D74"/>
    <w:rsid w:val="00B03F94"/>
    <w:rsid w:val="00B054FF"/>
    <w:rsid w:val="00B065D0"/>
    <w:rsid w:val="00B073CC"/>
    <w:rsid w:val="00B0755C"/>
    <w:rsid w:val="00B10841"/>
    <w:rsid w:val="00B10B2A"/>
    <w:rsid w:val="00B1164B"/>
    <w:rsid w:val="00B11BB8"/>
    <w:rsid w:val="00B1259F"/>
    <w:rsid w:val="00B12D2D"/>
    <w:rsid w:val="00B15970"/>
    <w:rsid w:val="00B1667F"/>
    <w:rsid w:val="00B20B8A"/>
    <w:rsid w:val="00B2126E"/>
    <w:rsid w:val="00B218A4"/>
    <w:rsid w:val="00B22F05"/>
    <w:rsid w:val="00B2429E"/>
    <w:rsid w:val="00B26353"/>
    <w:rsid w:val="00B265E5"/>
    <w:rsid w:val="00B304BC"/>
    <w:rsid w:val="00B3174E"/>
    <w:rsid w:val="00B32BCD"/>
    <w:rsid w:val="00B3532F"/>
    <w:rsid w:val="00B3606B"/>
    <w:rsid w:val="00B36D06"/>
    <w:rsid w:val="00B37E7D"/>
    <w:rsid w:val="00B42E30"/>
    <w:rsid w:val="00B436B1"/>
    <w:rsid w:val="00B4528A"/>
    <w:rsid w:val="00B47B68"/>
    <w:rsid w:val="00B504BC"/>
    <w:rsid w:val="00B50DEE"/>
    <w:rsid w:val="00B50EC5"/>
    <w:rsid w:val="00B5130E"/>
    <w:rsid w:val="00B51B35"/>
    <w:rsid w:val="00B522D9"/>
    <w:rsid w:val="00B533F4"/>
    <w:rsid w:val="00B54396"/>
    <w:rsid w:val="00B546DD"/>
    <w:rsid w:val="00B54824"/>
    <w:rsid w:val="00B55460"/>
    <w:rsid w:val="00B56556"/>
    <w:rsid w:val="00B6017D"/>
    <w:rsid w:val="00B6182B"/>
    <w:rsid w:val="00B61F51"/>
    <w:rsid w:val="00B62FA6"/>
    <w:rsid w:val="00B637C6"/>
    <w:rsid w:val="00B638B8"/>
    <w:rsid w:val="00B646F8"/>
    <w:rsid w:val="00B65760"/>
    <w:rsid w:val="00B668C8"/>
    <w:rsid w:val="00B7213B"/>
    <w:rsid w:val="00B73254"/>
    <w:rsid w:val="00B74B0D"/>
    <w:rsid w:val="00B75BFE"/>
    <w:rsid w:val="00B769BA"/>
    <w:rsid w:val="00B7772F"/>
    <w:rsid w:val="00B77DB9"/>
    <w:rsid w:val="00B803A1"/>
    <w:rsid w:val="00B829B8"/>
    <w:rsid w:val="00B83ACC"/>
    <w:rsid w:val="00B844A2"/>
    <w:rsid w:val="00B863D4"/>
    <w:rsid w:val="00B86F52"/>
    <w:rsid w:val="00B91589"/>
    <w:rsid w:val="00B91EA7"/>
    <w:rsid w:val="00B9227D"/>
    <w:rsid w:val="00B92743"/>
    <w:rsid w:val="00B93CEF"/>
    <w:rsid w:val="00B94E99"/>
    <w:rsid w:val="00B95BA0"/>
    <w:rsid w:val="00B963E9"/>
    <w:rsid w:val="00BA115E"/>
    <w:rsid w:val="00BA2F83"/>
    <w:rsid w:val="00BA400E"/>
    <w:rsid w:val="00BA40CB"/>
    <w:rsid w:val="00BA54A1"/>
    <w:rsid w:val="00BA6AD1"/>
    <w:rsid w:val="00BA7080"/>
    <w:rsid w:val="00BB0684"/>
    <w:rsid w:val="00BB1D48"/>
    <w:rsid w:val="00BB3827"/>
    <w:rsid w:val="00BB48F5"/>
    <w:rsid w:val="00BB6B0C"/>
    <w:rsid w:val="00BC06BE"/>
    <w:rsid w:val="00BC2A51"/>
    <w:rsid w:val="00BC70FE"/>
    <w:rsid w:val="00BD0518"/>
    <w:rsid w:val="00BD14B2"/>
    <w:rsid w:val="00BD1BD3"/>
    <w:rsid w:val="00BD30E8"/>
    <w:rsid w:val="00BD3AE7"/>
    <w:rsid w:val="00BD3BB7"/>
    <w:rsid w:val="00BD62C3"/>
    <w:rsid w:val="00BD6B1D"/>
    <w:rsid w:val="00BD7F5F"/>
    <w:rsid w:val="00BE072C"/>
    <w:rsid w:val="00BE10B5"/>
    <w:rsid w:val="00BE28F6"/>
    <w:rsid w:val="00BE2A56"/>
    <w:rsid w:val="00BE395A"/>
    <w:rsid w:val="00BE3EE3"/>
    <w:rsid w:val="00BE434A"/>
    <w:rsid w:val="00BE4D4B"/>
    <w:rsid w:val="00BE6389"/>
    <w:rsid w:val="00BF0AD4"/>
    <w:rsid w:val="00BF10D4"/>
    <w:rsid w:val="00BF153B"/>
    <w:rsid w:val="00BF202A"/>
    <w:rsid w:val="00BF4228"/>
    <w:rsid w:val="00BF4B21"/>
    <w:rsid w:val="00BF68C9"/>
    <w:rsid w:val="00C00002"/>
    <w:rsid w:val="00C009F1"/>
    <w:rsid w:val="00C01BBE"/>
    <w:rsid w:val="00C02322"/>
    <w:rsid w:val="00C03737"/>
    <w:rsid w:val="00C0518C"/>
    <w:rsid w:val="00C068DE"/>
    <w:rsid w:val="00C10003"/>
    <w:rsid w:val="00C125A3"/>
    <w:rsid w:val="00C12BCF"/>
    <w:rsid w:val="00C134FD"/>
    <w:rsid w:val="00C138F4"/>
    <w:rsid w:val="00C17660"/>
    <w:rsid w:val="00C203F5"/>
    <w:rsid w:val="00C21028"/>
    <w:rsid w:val="00C216CA"/>
    <w:rsid w:val="00C238B7"/>
    <w:rsid w:val="00C25FDB"/>
    <w:rsid w:val="00C2612A"/>
    <w:rsid w:val="00C270F1"/>
    <w:rsid w:val="00C27960"/>
    <w:rsid w:val="00C2798E"/>
    <w:rsid w:val="00C3286D"/>
    <w:rsid w:val="00C35B0A"/>
    <w:rsid w:val="00C361DD"/>
    <w:rsid w:val="00C37184"/>
    <w:rsid w:val="00C37935"/>
    <w:rsid w:val="00C40779"/>
    <w:rsid w:val="00C410D5"/>
    <w:rsid w:val="00C41443"/>
    <w:rsid w:val="00C41856"/>
    <w:rsid w:val="00C42974"/>
    <w:rsid w:val="00C436B5"/>
    <w:rsid w:val="00C43FC5"/>
    <w:rsid w:val="00C44F9B"/>
    <w:rsid w:val="00C45187"/>
    <w:rsid w:val="00C46B8B"/>
    <w:rsid w:val="00C47B9C"/>
    <w:rsid w:val="00C501AF"/>
    <w:rsid w:val="00C507F7"/>
    <w:rsid w:val="00C50D36"/>
    <w:rsid w:val="00C52BC5"/>
    <w:rsid w:val="00C533E3"/>
    <w:rsid w:val="00C53C5D"/>
    <w:rsid w:val="00C5444E"/>
    <w:rsid w:val="00C5671A"/>
    <w:rsid w:val="00C612DB"/>
    <w:rsid w:val="00C6157B"/>
    <w:rsid w:val="00C624DB"/>
    <w:rsid w:val="00C639FB"/>
    <w:rsid w:val="00C64B09"/>
    <w:rsid w:val="00C6653A"/>
    <w:rsid w:val="00C66D6A"/>
    <w:rsid w:val="00C67854"/>
    <w:rsid w:val="00C70FD7"/>
    <w:rsid w:val="00C72300"/>
    <w:rsid w:val="00C72E6C"/>
    <w:rsid w:val="00C72E90"/>
    <w:rsid w:val="00C755E5"/>
    <w:rsid w:val="00C75AE1"/>
    <w:rsid w:val="00C802F0"/>
    <w:rsid w:val="00C821F6"/>
    <w:rsid w:val="00C83197"/>
    <w:rsid w:val="00C83375"/>
    <w:rsid w:val="00C85D1A"/>
    <w:rsid w:val="00C8633E"/>
    <w:rsid w:val="00C87F1D"/>
    <w:rsid w:val="00C907A3"/>
    <w:rsid w:val="00C90E46"/>
    <w:rsid w:val="00C943B8"/>
    <w:rsid w:val="00C95578"/>
    <w:rsid w:val="00C95CB7"/>
    <w:rsid w:val="00C97E94"/>
    <w:rsid w:val="00CA04A2"/>
    <w:rsid w:val="00CA1667"/>
    <w:rsid w:val="00CB279D"/>
    <w:rsid w:val="00CB2863"/>
    <w:rsid w:val="00CB2ADD"/>
    <w:rsid w:val="00CB457A"/>
    <w:rsid w:val="00CB5C26"/>
    <w:rsid w:val="00CC0C66"/>
    <w:rsid w:val="00CC17BA"/>
    <w:rsid w:val="00CC3FE6"/>
    <w:rsid w:val="00CC5B7E"/>
    <w:rsid w:val="00CC5DFA"/>
    <w:rsid w:val="00CC66A8"/>
    <w:rsid w:val="00CD09B1"/>
    <w:rsid w:val="00CD0CF6"/>
    <w:rsid w:val="00CD3CD3"/>
    <w:rsid w:val="00CD5E6F"/>
    <w:rsid w:val="00CD6466"/>
    <w:rsid w:val="00CD68C7"/>
    <w:rsid w:val="00CE050D"/>
    <w:rsid w:val="00CE1ACB"/>
    <w:rsid w:val="00CE2E84"/>
    <w:rsid w:val="00CE2FAB"/>
    <w:rsid w:val="00CE2FDE"/>
    <w:rsid w:val="00CE3CC2"/>
    <w:rsid w:val="00CE5574"/>
    <w:rsid w:val="00CE588A"/>
    <w:rsid w:val="00CE5DE9"/>
    <w:rsid w:val="00CE61B6"/>
    <w:rsid w:val="00CF0527"/>
    <w:rsid w:val="00CF161E"/>
    <w:rsid w:val="00CF1BB1"/>
    <w:rsid w:val="00CF206D"/>
    <w:rsid w:val="00CF4BCE"/>
    <w:rsid w:val="00CF4D53"/>
    <w:rsid w:val="00CF5136"/>
    <w:rsid w:val="00CF5232"/>
    <w:rsid w:val="00CF6974"/>
    <w:rsid w:val="00CF7511"/>
    <w:rsid w:val="00D00126"/>
    <w:rsid w:val="00D008D5"/>
    <w:rsid w:val="00D00C57"/>
    <w:rsid w:val="00D00ECE"/>
    <w:rsid w:val="00D01100"/>
    <w:rsid w:val="00D01799"/>
    <w:rsid w:val="00D024E4"/>
    <w:rsid w:val="00D02A26"/>
    <w:rsid w:val="00D04D48"/>
    <w:rsid w:val="00D0511B"/>
    <w:rsid w:val="00D05209"/>
    <w:rsid w:val="00D05E42"/>
    <w:rsid w:val="00D07F70"/>
    <w:rsid w:val="00D11885"/>
    <w:rsid w:val="00D127E8"/>
    <w:rsid w:val="00D12A56"/>
    <w:rsid w:val="00D12E57"/>
    <w:rsid w:val="00D1774A"/>
    <w:rsid w:val="00D20943"/>
    <w:rsid w:val="00D21DEB"/>
    <w:rsid w:val="00D22E9C"/>
    <w:rsid w:val="00D23820"/>
    <w:rsid w:val="00D257EB"/>
    <w:rsid w:val="00D260BB"/>
    <w:rsid w:val="00D26D04"/>
    <w:rsid w:val="00D26E3B"/>
    <w:rsid w:val="00D30B87"/>
    <w:rsid w:val="00D30E4B"/>
    <w:rsid w:val="00D32EA7"/>
    <w:rsid w:val="00D341AD"/>
    <w:rsid w:val="00D341D5"/>
    <w:rsid w:val="00D4059D"/>
    <w:rsid w:val="00D40DC9"/>
    <w:rsid w:val="00D412FA"/>
    <w:rsid w:val="00D448BD"/>
    <w:rsid w:val="00D44BCE"/>
    <w:rsid w:val="00D44BE9"/>
    <w:rsid w:val="00D46936"/>
    <w:rsid w:val="00D478CA"/>
    <w:rsid w:val="00D52BF3"/>
    <w:rsid w:val="00D52C29"/>
    <w:rsid w:val="00D52EC4"/>
    <w:rsid w:val="00D55325"/>
    <w:rsid w:val="00D559E8"/>
    <w:rsid w:val="00D55F91"/>
    <w:rsid w:val="00D56128"/>
    <w:rsid w:val="00D57175"/>
    <w:rsid w:val="00D60204"/>
    <w:rsid w:val="00D61255"/>
    <w:rsid w:val="00D61321"/>
    <w:rsid w:val="00D6241A"/>
    <w:rsid w:val="00D62E94"/>
    <w:rsid w:val="00D64766"/>
    <w:rsid w:val="00D64D64"/>
    <w:rsid w:val="00D65A22"/>
    <w:rsid w:val="00D65A93"/>
    <w:rsid w:val="00D70C40"/>
    <w:rsid w:val="00D71E8D"/>
    <w:rsid w:val="00D73049"/>
    <w:rsid w:val="00D730CF"/>
    <w:rsid w:val="00D7386A"/>
    <w:rsid w:val="00D74D84"/>
    <w:rsid w:val="00D758F8"/>
    <w:rsid w:val="00D772FB"/>
    <w:rsid w:val="00D807AE"/>
    <w:rsid w:val="00D81997"/>
    <w:rsid w:val="00D83968"/>
    <w:rsid w:val="00D84739"/>
    <w:rsid w:val="00D85E91"/>
    <w:rsid w:val="00D87155"/>
    <w:rsid w:val="00D87D82"/>
    <w:rsid w:val="00D91B5B"/>
    <w:rsid w:val="00D925A0"/>
    <w:rsid w:val="00D9411F"/>
    <w:rsid w:val="00D942EF"/>
    <w:rsid w:val="00D959B5"/>
    <w:rsid w:val="00D95B19"/>
    <w:rsid w:val="00D95B53"/>
    <w:rsid w:val="00D96099"/>
    <w:rsid w:val="00D97301"/>
    <w:rsid w:val="00D97731"/>
    <w:rsid w:val="00D97914"/>
    <w:rsid w:val="00DA0C54"/>
    <w:rsid w:val="00DA199D"/>
    <w:rsid w:val="00DA39C2"/>
    <w:rsid w:val="00DA4A28"/>
    <w:rsid w:val="00DA73F9"/>
    <w:rsid w:val="00DB0F18"/>
    <w:rsid w:val="00DB2458"/>
    <w:rsid w:val="00DB3AF3"/>
    <w:rsid w:val="00DB46AD"/>
    <w:rsid w:val="00DB5922"/>
    <w:rsid w:val="00DC087E"/>
    <w:rsid w:val="00DC1A34"/>
    <w:rsid w:val="00DC231A"/>
    <w:rsid w:val="00DC39ED"/>
    <w:rsid w:val="00DC4310"/>
    <w:rsid w:val="00DC43CD"/>
    <w:rsid w:val="00DC65E8"/>
    <w:rsid w:val="00DC6DE6"/>
    <w:rsid w:val="00DD0232"/>
    <w:rsid w:val="00DD0AC3"/>
    <w:rsid w:val="00DD1FD6"/>
    <w:rsid w:val="00DD2885"/>
    <w:rsid w:val="00DD3BEA"/>
    <w:rsid w:val="00DD460D"/>
    <w:rsid w:val="00DD55F1"/>
    <w:rsid w:val="00DE0A2F"/>
    <w:rsid w:val="00DE13E1"/>
    <w:rsid w:val="00DE18E6"/>
    <w:rsid w:val="00DE2834"/>
    <w:rsid w:val="00DE4649"/>
    <w:rsid w:val="00DE4A4D"/>
    <w:rsid w:val="00DF0267"/>
    <w:rsid w:val="00DF0914"/>
    <w:rsid w:val="00DF1F69"/>
    <w:rsid w:val="00DF3611"/>
    <w:rsid w:val="00DF3BC9"/>
    <w:rsid w:val="00DF3FB0"/>
    <w:rsid w:val="00DF5434"/>
    <w:rsid w:val="00DF5761"/>
    <w:rsid w:val="00DF5898"/>
    <w:rsid w:val="00DF5C1D"/>
    <w:rsid w:val="00E01822"/>
    <w:rsid w:val="00E01E42"/>
    <w:rsid w:val="00E02A58"/>
    <w:rsid w:val="00E03265"/>
    <w:rsid w:val="00E038A2"/>
    <w:rsid w:val="00E03D44"/>
    <w:rsid w:val="00E05D75"/>
    <w:rsid w:val="00E06AA8"/>
    <w:rsid w:val="00E0722A"/>
    <w:rsid w:val="00E07716"/>
    <w:rsid w:val="00E07A61"/>
    <w:rsid w:val="00E07A74"/>
    <w:rsid w:val="00E07DD0"/>
    <w:rsid w:val="00E07EF9"/>
    <w:rsid w:val="00E1018D"/>
    <w:rsid w:val="00E11EC3"/>
    <w:rsid w:val="00E11F82"/>
    <w:rsid w:val="00E123BE"/>
    <w:rsid w:val="00E130E7"/>
    <w:rsid w:val="00E13A38"/>
    <w:rsid w:val="00E13F17"/>
    <w:rsid w:val="00E157BD"/>
    <w:rsid w:val="00E15EF2"/>
    <w:rsid w:val="00E162EB"/>
    <w:rsid w:val="00E16EBE"/>
    <w:rsid w:val="00E212BA"/>
    <w:rsid w:val="00E25AA5"/>
    <w:rsid w:val="00E27721"/>
    <w:rsid w:val="00E3017B"/>
    <w:rsid w:val="00E31590"/>
    <w:rsid w:val="00E327E2"/>
    <w:rsid w:val="00E33C7B"/>
    <w:rsid w:val="00E3461D"/>
    <w:rsid w:val="00E356A6"/>
    <w:rsid w:val="00E356F1"/>
    <w:rsid w:val="00E36911"/>
    <w:rsid w:val="00E43B66"/>
    <w:rsid w:val="00E441FA"/>
    <w:rsid w:val="00E44487"/>
    <w:rsid w:val="00E44D22"/>
    <w:rsid w:val="00E44E75"/>
    <w:rsid w:val="00E50D3A"/>
    <w:rsid w:val="00E52AD2"/>
    <w:rsid w:val="00E53410"/>
    <w:rsid w:val="00E53C9B"/>
    <w:rsid w:val="00E5466D"/>
    <w:rsid w:val="00E54959"/>
    <w:rsid w:val="00E54AB6"/>
    <w:rsid w:val="00E54D6D"/>
    <w:rsid w:val="00E561FE"/>
    <w:rsid w:val="00E56FD2"/>
    <w:rsid w:val="00E57178"/>
    <w:rsid w:val="00E57D37"/>
    <w:rsid w:val="00E60084"/>
    <w:rsid w:val="00E620BD"/>
    <w:rsid w:val="00E62F29"/>
    <w:rsid w:val="00E63331"/>
    <w:rsid w:val="00E63F84"/>
    <w:rsid w:val="00E66462"/>
    <w:rsid w:val="00E67674"/>
    <w:rsid w:val="00E67A12"/>
    <w:rsid w:val="00E71B15"/>
    <w:rsid w:val="00E73D00"/>
    <w:rsid w:val="00E73F3B"/>
    <w:rsid w:val="00E76201"/>
    <w:rsid w:val="00E77403"/>
    <w:rsid w:val="00E8106E"/>
    <w:rsid w:val="00E829F7"/>
    <w:rsid w:val="00E84614"/>
    <w:rsid w:val="00E8630A"/>
    <w:rsid w:val="00E865EF"/>
    <w:rsid w:val="00E91BBD"/>
    <w:rsid w:val="00E94323"/>
    <w:rsid w:val="00E949F3"/>
    <w:rsid w:val="00E97BD4"/>
    <w:rsid w:val="00EA0486"/>
    <w:rsid w:val="00EA1642"/>
    <w:rsid w:val="00EA16C2"/>
    <w:rsid w:val="00EA2DB4"/>
    <w:rsid w:val="00EA2F74"/>
    <w:rsid w:val="00EA32FB"/>
    <w:rsid w:val="00EA45A7"/>
    <w:rsid w:val="00EA47D4"/>
    <w:rsid w:val="00EA4EB7"/>
    <w:rsid w:val="00EB3108"/>
    <w:rsid w:val="00EB347E"/>
    <w:rsid w:val="00EB4363"/>
    <w:rsid w:val="00EB51CB"/>
    <w:rsid w:val="00EB529B"/>
    <w:rsid w:val="00EB6F7F"/>
    <w:rsid w:val="00EB77B0"/>
    <w:rsid w:val="00EB7BA2"/>
    <w:rsid w:val="00EC0B5A"/>
    <w:rsid w:val="00EC1E80"/>
    <w:rsid w:val="00EC205B"/>
    <w:rsid w:val="00EC38E1"/>
    <w:rsid w:val="00EC5124"/>
    <w:rsid w:val="00EC5603"/>
    <w:rsid w:val="00EC5CC6"/>
    <w:rsid w:val="00ED08CC"/>
    <w:rsid w:val="00ED1565"/>
    <w:rsid w:val="00ED2E82"/>
    <w:rsid w:val="00ED329D"/>
    <w:rsid w:val="00ED3475"/>
    <w:rsid w:val="00ED4998"/>
    <w:rsid w:val="00ED740E"/>
    <w:rsid w:val="00EE13E9"/>
    <w:rsid w:val="00EE2A65"/>
    <w:rsid w:val="00EE48ED"/>
    <w:rsid w:val="00EE4EDD"/>
    <w:rsid w:val="00EE6549"/>
    <w:rsid w:val="00EF05C4"/>
    <w:rsid w:val="00EF304F"/>
    <w:rsid w:val="00EF3413"/>
    <w:rsid w:val="00EF39E6"/>
    <w:rsid w:val="00EF41F0"/>
    <w:rsid w:val="00EF4CBB"/>
    <w:rsid w:val="00EF531A"/>
    <w:rsid w:val="00EF5D8F"/>
    <w:rsid w:val="00EF6605"/>
    <w:rsid w:val="00F003C2"/>
    <w:rsid w:val="00F01216"/>
    <w:rsid w:val="00F0195D"/>
    <w:rsid w:val="00F02A73"/>
    <w:rsid w:val="00F059E3"/>
    <w:rsid w:val="00F06017"/>
    <w:rsid w:val="00F069FA"/>
    <w:rsid w:val="00F1100F"/>
    <w:rsid w:val="00F111C2"/>
    <w:rsid w:val="00F125ED"/>
    <w:rsid w:val="00F13825"/>
    <w:rsid w:val="00F15CAA"/>
    <w:rsid w:val="00F17070"/>
    <w:rsid w:val="00F20838"/>
    <w:rsid w:val="00F24301"/>
    <w:rsid w:val="00F24B1F"/>
    <w:rsid w:val="00F260FE"/>
    <w:rsid w:val="00F26498"/>
    <w:rsid w:val="00F3168A"/>
    <w:rsid w:val="00F33EF4"/>
    <w:rsid w:val="00F349BD"/>
    <w:rsid w:val="00F34E3D"/>
    <w:rsid w:val="00F359FD"/>
    <w:rsid w:val="00F36A42"/>
    <w:rsid w:val="00F36E6C"/>
    <w:rsid w:val="00F37E70"/>
    <w:rsid w:val="00F4107B"/>
    <w:rsid w:val="00F41149"/>
    <w:rsid w:val="00F41BD5"/>
    <w:rsid w:val="00F437A5"/>
    <w:rsid w:val="00F44A7E"/>
    <w:rsid w:val="00F466BD"/>
    <w:rsid w:val="00F50003"/>
    <w:rsid w:val="00F50501"/>
    <w:rsid w:val="00F51F55"/>
    <w:rsid w:val="00F51F5B"/>
    <w:rsid w:val="00F561A5"/>
    <w:rsid w:val="00F5739B"/>
    <w:rsid w:val="00F57630"/>
    <w:rsid w:val="00F60B28"/>
    <w:rsid w:val="00F6152D"/>
    <w:rsid w:val="00F61B48"/>
    <w:rsid w:val="00F62256"/>
    <w:rsid w:val="00F635F9"/>
    <w:rsid w:val="00F66B89"/>
    <w:rsid w:val="00F66F76"/>
    <w:rsid w:val="00F7022F"/>
    <w:rsid w:val="00F70E4B"/>
    <w:rsid w:val="00F71162"/>
    <w:rsid w:val="00F7326C"/>
    <w:rsid w:val="00F73A36"/>
    <w:rsid w:val="00F74BEF"/>
    <w:rsid w:val="00F7746C"/>
    <w:rsid w:val="00F80C1F"/>
    <w:rsid w:val="00F8164F"/>
    <w:rsid w:val="00F8206D"/>
    <w:rsid w:val="00F83B8C"/>
    <w:rsid w:val="00F854D3"/>
    <w:rsid w:val="00F86C20"/>
    <w:rsid w:val="00F87C4F"/>
    <w:rsid w:val="00F9044C"/>
    <w:rsid w:val="00F90492"/>
    <w:rsid w:val="00F90BF8"/>
    <w:rsid w:val="00F912FE"/>
    <w:rsid w:val="00F934B6"/>
    <w:rsid w:val="00F94C45"/>
    <w:rsid w:val="00F950E7"/>
    <w:rsid w:val="00F9566A"/>
    <w:rsid w:val="00F975BC"/>
    <w:rsid w:val="00FA0BCA"/>
    <w:rsid w:val="00FA1C3A"/>
    <w:rsid w:val="00FA375C"/>
    <w:rsid w:val="00FA39AC"/>
    <w:rsid w:val="00FA62B8"/>
    <w:rsid w:val="00FA71E7"/>
    <w:rsid w:val="00FB0211"/>
    <w:rsid w:val="00FB0E49"/>
    <w:rsid w:val="00FB2E26"/>
    <w:rsid w:val="00FB310B"/>
    <w:rsid w:val="00FB4431"/>
    <w:rsid w:val="00FB4A8D"/>
    <w:rsid w:val="00FB6639"/>
    <w:rsid w:val="00FB76ED"/>
    <w:rsid w:val="00FC0125"/>
    <w:rsid w:val="00FC19F4"/>
    <w:rsid w:val="00FC2000"/>
    <w:rsid w:val="00FC34C8"/>
    <w:rsid w:val="00FC3AB5"/>
    <w:rsid w:val="00FC4561"/>
    <w:rsid w:val="00FC45DF"/>
    <w:rsid w:val="00FC4EB4"/>
    <w:rsid w:val="00FC5BC3"/>
    <w:rsid w:val="00FC5CA5"/>
    <w:rsid w:val="00FC5D7B"/>
    <w:rsid w:val="00FC7BA4"/>
    <w:rsid w:val="00FD0346"/>
    <w:rsid w:val="00FD0667"/>
    <w:rsid w:val="00FD16BD"/>
    <w:rsid w:val="00FD2E2F"/>
    <w:rsid w:val="00FD39EC"/>
    <w:rsid w:val="00FD59CB"/>
    <w:rsid w:val="00FD6F0D"/>
    <w:rsid w:val="00FD7EAE"/>
    <w:rsid w:val="00FE08F0"/>
    <w:rsid w:val="00FE15B3"/>
    <w:rsid w:val="00FE4E60"/>
    <w:rsid w:val="00FE58CB"/>
    <w:rsid w:val="00FE7214"/>
    <w:rsid w:val="00FE792D"/>
    <w:rsid w:val="00FF08F0"/>
    <w:rsid w:val="00FF16B2"/>
    <w:rsid w:val="00FF216D"/>
    <w:rsid w:val="00FF2B25"/>
    <w:rsid w:val="00FF2B45"/>
    <w:rsid w:val="00FF308E"/>
    <w:rsid w:val="00FF3E47"/>
    <w:rsid w:val="00FF3E95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990BB"/>
  <w15:docId w15:val="{76B4A88D-9709-4725-AB07-6E02EAE4F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D4D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6510A"/>
    <w:pPr>
      <w:keepNext/>
      <w:suppressAutoHyphens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26510A"/>
    <w:pPr>
      <w:keepNext/>
      <w:suppressAutoHyphens/>
      <w:autoSpaceDN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21914"/>
    <w:rPr>
      <w:b/>
      <w:bCs/>
    </w:rPr>
  </w:style>
  <w:style w:type="paragraph" w:styleId="NormalWeb">
    <w:name w:val="Normal (Web)"/>
    <w:basedOn w:val="Normal"/>
    <w:uiPriority w:val="99"/>
    <w:unhideWhenUsed/>
    <w:rsid w:val="00C13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C4BED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2023A5"/>
    <w:rPr>
      <w:i/>
      <w:iCs/>
    </w:rPr>
  </w:style>
  <w:style w:type="character" w:customStyle="1" w:styleId="Ttulo1Char">
    <w:name w:val="Título 1 Char"/>
    <w:basedOn w:val="Fontepargpadro"/>
    <w:link w:val="Ttulo1"/>
    <w:rsid w:val="0026510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6510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A00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002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2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63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66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6B712-A9EC-4498-BE5C-99ECE4DB0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1217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Alves Siqueira</dc:creator>
  <cp:lastModifiedBy>Marcia Santos Paiva</cp:lastModifiedBy>
  <cp:revision>2</cp:revision>
  <cp:lastPrinted>2025-04-25T11:55:00Z</cp:lastPrinted>
  <dcterms:created xsi:type="dcterms:W3CDTF">2026-05-07T14:49:00Z</dcterms:created>
  <dcterms:modified xsi:type="dcterms:W3CDTF">2026-05-07T14:49:00Z</dcterms:modified>
</cp:coreProperties>
</file>