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FF52" w14:textId="77777777" w:rsidR="007832D1" w:rsidRDefault="007832D1">
      <w:pPr>
        <w:rPr>
          <w:rFonts w:ascii="Times New Roman" w:hAnsi="Times New Roman" w:cs="Times New Roman"/>
          <w:color w:val="auto"/>
        </w:rPr>
      </w:pPr>
    </w:p>
    <w:tbl>
      <w:tblPr>
        <w:tblW w:w="99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</w:tblGrid>
      <w:tr w:rsidR="00C0537C" w14:paraId="084B5DD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CDC94" w14:textId="77777777" w:rsidR="007832D1" w:rsidRDefault="007832D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Conselho Seccional - Mato Grosso</w:t>
            </w:r>
          </w:p>
          <w:p w14:paraId="77171A44" w14:textId="77777777" w:rsidR="007832D1" w:rsidRDefault="007832D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648901A" w14:textId="656D9B79" w:rsidR="007832D1" w:rsidRDefault="007832D1" w:rsidP="007832D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6ª SESSÃO ORDINÁRIA - JULHO/2026</w:t>
            </w:r>
          </w:p>
          <w:p w14:paraId="38CD0804" w14:textId="77777777" w:rsidR="007832D1" w:rsidRDefault="007832D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CB961BD" w14:textId="77777777" w:rsidR="007832D1" w:rsidRDefault="007832D1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2ª TURMA DO CONSELHO</w:t>
            </w:r>
          </w:p>
          <w:p w14:paraId="6B602C5B" w14:textId="7BDCEC99" w:rsidR="007832D1" w:rsidRDefault="007832D1" w:rsidP="007832D1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HIBRIDA</w:t>
            </w:r>
          </w:p>
          <w:p w14:paraId="63928D80" w14:textId="77777777" w:rsidR="007832D1" w:rsidRDefault="007832D1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1943547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AC722" w14:textId="6CDCDBF3" w:rsidR="007832D1" w:rsidRDefault="007832D1" w:rsidP="007832D1">
            <w:pPr>
              <w:spacing w:line="320" w:lineRule="atLeast"/>
              <w:jc w:val="center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Dia 31.07.2026, sexta-feira</w:t>
            </w:r>
          </w:p>
          <w:p w14:paraId="0B9643A3" w14:textId="686934DA" w:rsidR="007832D1" w:rsidRPr="0035509E" w:rsidRDefault="0035509E" w:rsidP="0035509E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14</w:t>
            </w:r>
            <w:r w:rsidR="007832D1">
              <w:rPr>
                <w:rFonts w:ascii="Times-Roman" w:hAnsi="Times-Roman" w:cs="Times-Roman"/>
                <w:color w:val="auto"/>
              </w:rPr>
              <w:t xml:space="preserve"> horas: Sessão Ordinária do(a) 2ª Turma do Conselho.</w:t>
            </w:r>
          </w:p>
          <w:p w14:paraId="1EAD875A" w14:textId="77777777" w:rsidR="007832D1" w:rsidRDefault="007832D1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  <w:p w14:paraId="022E57F3" w14:textId="3A6D8F60" w:rsidR="007832D1" w:rsidRDefault="007832D1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________________________________________________________________________________ </w:t>
            </w:r>
          </w:p>
          <w:p w14:paraId="46F0A6FF" w14:textId="77777777" w:rsidR="007832D1" w:rsidRDefault="007832D1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0537C" w14:paraId="1216D79D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B2853" w14:textId="77777777" w:rsidR="007832D1" w:rsidRDefault="007832D1">
            <w:pPr>
              <w:spacing w:line="320" w:lineRule="atLeast"/>
              <w:jc w:val="center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PAUTA</w:t>
            </w:r>
          </w:p>
        </w:tc>
      </w:tr>
      <w:tr w:rsidR="00C0537C" w14:paraId="0ABBF56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A6540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53EAF91A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verificação do quorum e abertura;</w:t>
            </w:r>
          </w:p>
          <w:p w14:paraId="786344C4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leitura, discussão e aprovação das atas das sessões anteriores;</w:t>
            </w:r>
          </w:p>
          <w:p w14:paraId="135209BE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III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comunicações do Presidente;</w:t>
            </w:r>
          </w:p>
          <w:p w14:paraId="06E13002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IV - </w:t>
            </w:r>
            <w:r>
              <w:rPr>
                <w:rFonts w:ascii="Times-Roman" w:hAnsi="Times-Roman" w:cs="Times-Roman"/>
                <w:i/>
                <w:iCs/>
                <w:color w:val="auto"/>
              </w:rPr>
              <w:t>ordem do dia;</w:t>
            </w:r>
          </w:p>
          <w:p w14:paraId="4D4C7F49" w14:textId="020469BA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    </w:t>
            </w:r>
            <w:r w:rsidRPr="007832D1"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V - </w:t>
            </w:r>
            <w:r w:rsidRPr="007832D1">
              <w:rPr>
                <w:rFonts w:ascii="Times-Roman" w:hAnsi="Times-Roman" w:cs="Times-Roman"/>
                <w:i/>
                <w:iCs/>
                <w:color w:val="auto"/>
              </w:rPr>
              <w:t>expediente e comunicações dos presentes.</w:t>
            </w:r>
          </w:p>
        </w:tc>
      </w:tr>
      <w:tr w:rsidR="00C0537C" w14:paraId="31024418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14641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717BAFB8" w14:textId="31110E98" w:rsidR="007832D1" w:rsidRPr="005351B7" w:rsidRDefault="007832D1" w:rsidP="005351B7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5351B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11.0000.2023.004525-0/2TC</w:t>
            </w:r>
          </w:p>
          <w:p w14:paraId="7CB11868" w14:textId="77777777" w:rsidR="005351B7" w:rsidRPr="005351B7" w:rsidRDefault="005351B7" w:rsidP="005351B7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0532C81B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B1F5D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42EF1A09" w14:textId="209B7D4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ED791F">
              <w:rPr>
                <w:rFonts w:ascii="Times-Roman" w:hAnsi="Times-Roman" w:cs="Times-Roman"/>
                <w:color w:val="auto"/>
              </w:rPr>
              <w:t xml:space="preserve">Representação Disciplinar </w:t>
            </w:r>
          </w:p>
          <w:p w14:paraId="7A08945F" w14:textId="681A30C3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ED791F">
              <w:rPr>
                <w:rFonts w:ascii="Times-Roman" w:hAnsi="Times-Roman" w:cs="Times-Roman"/>
                <w:b/>
                <w:bCs/>
                <w:color w:val="auto"/>
              </w:rPr>
              <w:t>corrente(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s): </w:t>
            </w:r>
            <w:r>
              <w:rPr>
                <w:rFonts w:ascii="Times-Roman" w:hAnsi="Times-Roman" w:cs="Times-Roman"/>
                <w:color w:val="auto"/>
              </w:rPr>
              <w:t>T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P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14519/O </w:t>
            </w:r>
            <w:r w:rsidR="00ED791F">
              <w:rPr>
                <w:rFonts w:ascii="Times-Roman" w:hAnsi="Times-Roman" w:cs="Times-Roman"/>
                <w:color w:val="auto"/>
              </w:rPr>
              <w:t xml:space="preserve">e </w:t>
            </w:r>
            <w:r>
              <w:rPr>
                <w:rFonts w:ascii="Times-Roman" w:hAnsi="Times-Roman" w:cs="Times-Roman"/>
                <w:color w:val="auto"/>
              </w:rPr>
              <w:t>F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J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A56433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16263/O </w:t>
            </w:r>
          </w:p>
          <w:p w14:paraId="1390A674" w14:textId="4DF51802" w:rsidR="00ED791F" w:rsidRDefault="00ED791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>
              <w:rPr>
                <w:rFonts w:ascii="Times-Roman" w:hAnsi="Times-Roman" w:cs="Times-Roman"/>
                <w:color w:val="auto"/>
              </w:rPr>
              <w:t>E</w:t>
            </w:r>
            <w:r w:rsidR="00E35A6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I</w:t>
            </w:r>
            <w:r w:rsidR="00E35A6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E35A6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N</w:t>
            </w:r>
            <w:r w:rsidR="00E35A6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E35A69">
              <w:rPr>
                <w:rFonts w:ascii="Times-Roman" w:hAnsi="Times-Roman" w:cs="Times-Roman"/>
                <w:color w:val="auto"/>
              </w:rPr>
              <w:t>.</w:t>
            </w:r>
          </w:p>
          <w:p w14:paraId="0E0F9F99" w14:textId="39E7D2C9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Conselheira Estadual Suplente Fernanda Ribeiro Darold</w:t>
            </w:r>
            <w:r w:rsidR="00ED791F">
              <w:rPr>
                <w:rFonts w:ascii="Times-Roman" w:hAnsi="Times-Roman" w:cs="Times-Roman"/>
                <w:color w:val="auto"/>
              </w:rPr>
              <w:br/>
            </w:r>
            <w:r w:rsidR="00ED791F" w:rsidRPr="00ED791F">
              <w:rPr>
                <w:rFonts w:ascii="Times-Roman" w:hAnsi="Times-Roman" w:cs="Times-Roman"/>
                <w:b/>
                <w:bCs/>
                <w:color w:val="auto"/>
              </w:rPr>
              <w:t>Revisora(s):</w:t>
            </w:r>
            <w:r w:rsidR="00ED791F">
              <w:rPr>
                <w:rFonts w:ascii="Times-Roman" w:hAnsi="Times-Roman" w:cs="Times-Roman"/>
                <w:color w:val="auto"/>
              </w:rPr>
              <w:t xml:space="preserve"> Angélica Rodrigues Maciel Felizardo e Regina de Oliveira Dessunte </w:t>
            </w:r>
          </w:p>
          <w:p w14:paraId="73E3CCC0" w14:textId="77777777" w:rsidR="007832D1" w:rsidRDefault="007832D1" w:rsidP="00ED791F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4783033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36C15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740E7AD3" w14:textId="6A8AE6E3" w:rsidR="007832D1" w:rsidRPr="005351B7" w:rsidRDefault="007832D1" w:rsidP="005351B7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5351B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11.0000.2023.012469-0/2TC</w:t>
            </w:r>
          </w:p>
          <w:p w14:paraId="37C624EA" w14:textId="77777777" w:rsidR="005351B7" w:rsidRPr="005351B7" w:rsidRDefault="005351B7" w:rsidP="005351B7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558B5A19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E5502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0EAFD7EA" w14:textId="354E6BBE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633DF6" w:rsidRPr="00633DF6">
              <w:rPr>
                <w:rFonts w:ascii="Times-Roman" w:hAnsi="Times-Roman" w:cs="Times-Roman"/>
                <w:color w:val="auto"/>
              </w:rPr>
              <w:t>Representação Disciplinar</w:t>
            </w:r>
          </w:p>
          <w:p w14:paraId="7C726878" w14:textId="4D6DCED4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633DF6">
              <w:rPr>
                <w:rFonts w:ascii="Times-Roman" w:hAnsi="Times-Roman" w:cs="Times-Roman"/>
                <w:b/>
                <w:bCs/>
                <w:color w:val="auto"/>
              </w:rPr>
              <w:t>corrente(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s): 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5901/B</w:t>
            </w:r>
          </w:p>
          <w:p w14:paraId="123B0255" w14:textId="03BDDDE3" w:rsidR="00633DF6" w:rsidRDefault="00633DF6" w:rsidP="00633DF6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F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</w:p>
          <w:p w14:paraId="6E7B7B6D" w14:textId="7BB67162" w:rsidR="00633DF6" w:rsidRDefault="00633DF6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color w:val="auto"/>
              </w:rPr>
              <w:t>Advogado(s): Mauricio Sales Ferreira de Moraes OAB/MT 14826/O</w:t>
            </w:r>
          </w:p>
          <w:p w14:paraId="4C1EC465" w14:textId="14533BAF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Conselheiro Estadual Suplente Alex Martins Salvatierra (MT)</w:t>
            </w:r>
          </w:p>
          <w:p w14:paraId="536139D2" w14:textId="1B3456F2" w:rsidR="007832D1" w:rsidRDefault="0061700A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ED791F">
              <w:rPr>
                <w:rFonts w:ascii="Times-Roman" w:hAnsi="Times-Roman" w:cs="Times-Roman"/>
                <w:b/>
                <w:bCs/>
                <w:color w:val="auto"/>
              </w:rPr>
              <w:t>Revisor(s):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="00633DF6" w:rsidRPr="00633DF6">
              <w:rPr>
                <w:rFonts w:ascii="Times-Roman" w:hAnsi="Times-Roman" w:cs="Times-Roman"/>
                <w:color w:val="auto"/>
              </w:rPr>
              <w:t>Ulisses Garcia Neto</w:t>
            </w:r>
            <w:r w:rsidR="00633DF6"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</w:p>
          <w:p w14:paraId="3C0646D5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  <w:p w14:paraId="53F4130A" w14:textId="77777777" w:rsidR="00633DF6" w:rsidRDefault="00633DF6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03F22B5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C4766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5B79A2B1" w14:textId="64634B39" w:rsidR="007832D1" w:rsidRPr="005351B7" w:rsidRDefault="007832D1" w:rsidP="005351B7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5351B7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lastRenderedPageBreak/>
              <w:t>Inscrição Originária n. 11.0000.2026.001213-4/2TC</w:t>
            </w:r>
          </w:p>
          <w:p w14:paraId="181BF77D" w14:textId="77777777" w:rsidR="005351B7" w:rsidRPr="005351B7" w:rsidRDefault="005351B7" w:rsidP="005351B7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46647F9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7458AD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Cuiabá</w:t>
            </w:r>
          </w:p>
          <w:p w14:paraId="167AE308" w14:textId="05ADA458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 xml:space="preserve">Pedido de inscrição originária </w:t>
            </w:r>
          </w:p>
          <w:p w14:paraId="036458E4" w14:textId="03E89B1F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Requerente(s): 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18494/E</w:t>
            </w:r>
          </w:p>
          <w:p w14:paraId="3BB2D209" w14:textId="4C06401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Conselheiro Estadual Suplente Andre Luiz Campos das Neves Ribeiro (MT)</w:t>
            </w:r>
          </w:p>
          <w:p w14:paraId="19FAD25A" w14:textId="7CF1900C" w:rsidR="007832D1" w:rsidRDefault="0061700A" w:rsidP="005351B7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ED791F">
              <w:rPr>
                <w:rFonts w:ascii="Times-Roman" w:hAnsi="Times-Roman" w:cs="Times-Roman"/>
                <w:b/>
                <w:bCs/>
                <w:color w:val="auto"/>
              </w:rPr>
              <w:t>Revisor(s):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  <w:r w:rsidRPr="0061700A">
              <w:rPr>
                <w:rFonts w:ascii="Times-Roman" w:hAnsi="Times-Roman" w:cs="Times-Roman"/>
                <w:color w:val="auto"/>
              </w:rPr>
              <w:t>Karine Moraes da Silva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</w:t>
            </w:r>
          </w:p>
        </w:tc>
      </w:tr>
      <w:tr w:rsidR="00C0537C" w14:paraId="65508D0F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EB259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BD54821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40F2344" w14:textId="53C89B1A" w:rsidR="007832D1" w:rsidRPr="0061700A" w:rsidRDefault="007832D1" w:rsidP="0061700A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61700A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11.0000.2023.012620-2/2TC</w:t>
            </w:r>
          </w:p>
          <w:p w14:paraId="4F8CBD8C" w14:textId="77777777" w:rsidR="0061700A" w:rsidRPr="0061700A" w:rsidRDefault="0061700A" w:rsidP="0061700A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7257DEA0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05330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5598C1AA" w14:textId="271C2654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61700A">
              <w:rPr>
                <w:rFonts w:ascii="Times-Roman" w:hAnsi="Times-Roman" w:cs="Times-Roman"/>
                <w:color w:val="auto"/>
              </w:rPr>
              <w:t>Representação Disciplinar</w:t>
            </w:r>
          </w:p>
          <w:p w14:paraId="604A697A" w14:textId="27BD5FD8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61700A">
              <w:rPr>
                <w:rFonts w:ascii="Times-Roman" w:hAnsi="Times-Roman" w:cs="Times-Roman"/>
                <w:b/>
                <w:bCs/>
                <w:color w:val="auto"/>
              </w:rPr>
              <w:t>corrente(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s): </w:t>
            </w:r>
            <w:r>
              <w:rPr>
                <w:rFonts w:ascii="Times-Roman" w:hAnsi="Times-Roman" w:cs="Times-Roman"/>
                <w:color w:val="auto"/>
              </w:rPr>
              <w:t>E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V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8033B9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C</w:t>
            </w:r>
            <w:r w:rsidR="008033B9">
              <w:rPr>
                <w:rFonts w:ascii="Times-Roman" w:hAnsi="Times-Roman" w:cs="Times-Roman"/>
                <w:color w:val="auto"/>
              </w:rPr>
              <w:t xml:space="preserve">. </w:t>
            </w:r>
            <w:r>
              <w:rPr>
                <w:rFonts w:ascii="Times-Roman" w:hAnsi="Times-Roman" w:cs="Times-Roman"/>
                <w:color w:val="auto"/>
              </w:rPr>
              <w:t xml:space="preserve">OAB/MT 24577/O </w:t>
            </w:r>
          </w:p>
          <w:p w14:paraId="21BD5B8B" w14:textId="78210631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61700A">
              <w:rPr>
                <w:rFonts w:ascii="Times-Roman" w:hAnsi="Times-Roman" w:cs="Times-Roman"/>
                <w:b/>
                <w:bCs/>
                <w:color w:val="auto"/>
              </w:rPr>
              <w:t>Advogado(s):</w:t>
            </w:r>
            <w:r>
              <w:rPr>
                <w:rFonts w:ascii="Times-Roman" w:hAnsi="Times-Roman" w:cs="Times-Roman"/>
                <w:color w:val="auto"/>
              </w:rPr>
              <w:t xml:space="preserve"> Eduardo Gomes Silva Filho OAB/MT 12036/O</w:t>
            </w:r>
          </w:p>
          <w:p w14:paraId="4072C223" w14:textId="236B7F21" w:rsidR="008033B9" w:rsidRDefault="008033B9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61700A">
              <w:rPr>
                <w:rFonts w:ascii="Times-Roman" w:hAnsi="Times-Roman" w:cs="Times-Roman"/>
                <w:b/>
                <w:bCs/>
                <w:color w:val="auto"/>
              </w:rPr>
              <w:t>Recorrido(s):</w:t>
            </w:r>
            <w:r>
              <w:rPr>
                <w:rFonts w:ascii="Times-Roman" w:hAnsi="Times-Roman" w:cs="Times-Roman"/>
                <w:color w:val="auto"/>
              </w:rPr>
              <w:t xml:space="preserve"> EX OFFÍCIO</w:t>
            </w:r>
          </w:p>
          <w:p w14:paraId="20623354" w14:textId="58B5AFC1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Conselheira Estadual Suplente Alexandra de Moura Nogueira (MT).</w:t>
            </w:r>
          </w:p>
        </w:tc>
      </w:tr>
      <w:tr w:rsidR="00C0537C" w14:paraId="2EC5C577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49A69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BE1AF05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6F423C01" w14:textId="5B04E9F3" w:rsidR="007832D1" w:rsidRPr="0070294C" w:rsidRDefault="007832D1" w:rsidP="0070294C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70294C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11.0000.2025.015211-8/2TC</w:t>
            </w:r>
          </w:p>
          <w:p w14:paraId="3BA47268" w14:textId="77777777" w:rsidR="0070294C" w:rsidRPr="0070294C" w:rsidRDefault="0070294C" w:rsidP="0070294C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17C051E2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53D38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397A8920" w14:textId="41D9415F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 xml:space="preserve">Representação disciplinar </w:t>
            </w:r>
          </w:p>
          <w:p w14:paraId="1AFCBCF3" w14:textId="2489A856" w:rsidR="00A71C18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A71C18">
              <w:rPr>
                <w:rFonts w:ascii="Times-Roman" w:hAnsi="Times-Roman" w:cs="Times-Roman"/>
                <w:b/>
                <w:bCs/>
                <w:color w:val="auto"/>
              </w:rPr>
              <w:t>corrente(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s): </w:t>
            </w:r>
            <w:r>
              <w:rPr>
                <w:rFonts w:ascii="Times-Roman" w:hAnsi="Times-Roman" w:cs="Times-Roman"/>
                <w:color w:val="auto"/>
              </w:rPr>
              <w:t>B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J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R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B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9271/O </w:t>
            </w:r>
          </w:p>
          <w:p w14:paraId="5EC7A43F" w14:textId="55718003" w:rsidR="007832D1" w:rsidRDefault="00A71C18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A71C18">
              <w:rPr>
                <w:rFonts w:ascii="Times-Roman" w:hAnsi="Times-Roman" w:cs="Times-Roman"/>
                <w:b/>
                <w:bCs/>
                <w:color w:val="auto"/>
              </w:rPr>
              <w:t>Advogado(s) Dativo:</w:t>
            </w:r>
            <w:r>
              <w:rPr>
                <w:rFonts w:ascii="Times-Roman" w:hAnsi="Times-Roman" w:cs="Times-Roman"/>
                <w:color w:val="auto"/>
              </w:rPr>
              <w:t xml:space="preserve"> Kalleman Ramos de Figueiredo OAB/MT 34870/O</w:t>
            </w:r>
            <w:r>
              <w:rPr>
                <w:rFonts w:ascii="Times-Roman" w:hAnsi="Times-Roman" w:cs="Times-Roman"/>
                <w:color w:val="auto"/>
              </w:rPr>
              <w:br/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 w:rsidR="00117F21">
              <w:rPr>
                <w:rFonts w:ascii="Times-Roman" w:hAnsi="Times-Roman" w:cs="Times-Roman"/>
                <w:color w:val="auto"/>
              </w:rPr>
              <w:t>M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  <w:r w:rsidR="00117F21">
              <w:rPr>
                <w:rFonts w:ascii="Times-Roman" w:hAnsi="Times-Roman" w:cs="Times-Roman"/>
                <w:color w:val="auto"/>
              </w:rPr>
              <w:t>A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  <w:r w:rsidR="00117F21">
              <w:rPr>
                <w:rFonts w:ascii="Times-Roman" w:hAnsi="Times-Roman" w:cs="Times-Roman"/>
                <w:color w:val="auto"/>
              </w:rPr>
              <w:t>P</w:t>
            </w:r>
            <w:r w:rsidR="00D400C4">
              <w:rPr>
                <w:rFonts w:ascii="Times-Roman" w:hAnsi="Times-Roman" w:cs="Times-Roman"/>
                <w:color w:val="auto"/>
              </w:rPr>
              <w:t>.</w:t>
            </w:r>
          </w:p>
          <w:p w14:paraId="255A6423" w14:textId="24510838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Conselheira Estadual Suplente Lilian dos Santos (MT)</w:t>
            </w:r>
          </w:p>
        </w:tc>
      </w:tr>
      <w:tr w:rsidR="00C0537C" w14:paraId="2CA8C231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2034C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3A5A393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40CA9CDE" w14:textId="37F0CE4F" w:rsidR="007832D1" w:rsidRPr="00AF73C8" w:rsidRDefault="007832D1" w:rsidP="00AF73C8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AF73C8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Inscrição Originária n. 11.0000.2026.004047-5/2TC</w:t>
            </w:r>
          </w:p>
          <w:p w14:paraId="76155D49" w14:textId="77777777" w:rsidR="00AF73C8" w:rsidRPr="00AF73C8" w:rsidRDefault="00AF73C8" w:rsidP="00AF73C8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5C794CC4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E9143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Pontes e Lacerda</w:t>
            </w:r>
          </w:p>
          <w:p w14:paraId="5287B1C6" w14:textId="7EC9579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 xml:space="preserve">Pedido de inscrição originária </w:t>
            </w:r>
          </w:p>
          <w:p w14:paraId="3ABBCB20" w14:textId="27EFCA1B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Requerente(s): </w:t>
            </w:r>
            <w:r>
              <w:rPr>
                <w:rFonts w:ascii="Times-Roman" w:hAnsi="Times-Roman" w:cs="Times-Roman"/>
                <w:color w:val="auto"/>
              </w:rPr>
              <w:t>J</w:t>
            </w:r>
            <w:r w:rsidR="0017578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17578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17578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17578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A</w:t>
            </w:r>
            <w:r w:rsidR="00175780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47D549B4" w14:textId="40A0D10F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Conselheiro Estadual Suplente Ricardo Henrique Coutinho dos Santos (MT)</w:t>
            </w:r>
          </w:p>
        </w:tc>
      </w:tr>
      <w:tr w:rsidR="00C0537C" w14:paraId="757F1DBA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82D4E5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716A5ACE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1FA162D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22FCA561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B3453D9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1F009F88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505504E1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A3EAE4C" w14:textId="77777777" w:rsidR="00BD4658" w:rsidRDefault="00BD4658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08D66B0C" w14:textId="24D55A57" w:rsidR="007832D1" w:rsidRPr="00AF73C8" w:rsidRDefault="007832D1" w:rsidP="00AF73C8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AF73C8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lastRenderedPageBreak/>
              <w:t>Inscrição Originária n. 11.0000.2026.004870-5/2TC</w:t>
            </w:r>
          </w:p>
          <w:p w14:paraId="1A2E18EE" w14:textId="77777777" w:rsidR="00AF73C8" w:rsidRPr="00AF73C8" w:rsidRDefault="00AF73C8" w:rsidP="00AF73C8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1A6EEB7D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45C69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lastRenderedPageBreak/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Cuiabá</w:t>
            </w:r>
          </w:p>
          <w:p w14:paraId="4479FB17" w14:textId="11B1653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>
              <w:rPr>
                <w:rFonts w:ascii="Times-Roman" w:hAnsi="Times-Roman" w:cs="Times-Roman"/>
                <w:color w:val="auto"/>
              </w:rPr>
              <w:t xml:space="preserve">Pedido de inscrição originária </w:t>
            </w:r>
          </w:p>
          <w:p w14:paraId="16A27E1F" w14:textId="31120035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BD4658">
              <w:rPr>
                <w:rFonts w:ascii="Times-Roman" w:hAnsi="Times-Roman" w:cs="Times-Roman"/>
                <w:b/>
                <w:bCs/>
                <w:color w:val="auto"/>
              </w:rPr>
              <w:t>corrente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(s): </w:t>
            </w:r>
            <w:r>
              <w:rPr>
                <w:rFonts w:ascii="Times-Roman" w:hAnsi="Times-Roman" w:cs="Times-Roman"/>
                <w:color w:val="auto"/>
              </w:rPr>
              <w:t>G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M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</w:t>
            </w:r>
          </w:p>
          <w:p w14:paraId="72CD19CA" w14:textId="709FE1A8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Conselheiro Estadual Suplente Pedro Martins Ver</w:t>
            </w:r>
            <w:r w:rsidR="009D1EC4">
              <w:rPr>
                <w:rFonts w:ascii="Times-Roman" w:hAnsi="Times-Roman" w:cs="Times-Roman"/>
                <w:color w:val="auto"/>
              </w:rPr>
              <w:t>ã</w:t>
            </w:r>
            <w:r>
              <w:rPr>
                <w:rFonts w:ascii="Times-Roman" w:hAnsi="Times-Roman" w:cs="Times-Roman"/>
                <w:color w:val="auto"/>
              </w:rPr>
              <w:t>o (MT)</w:t>
            </w:r>
          </w:p>
          <w:p w14:paraId="416352DE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7EECF62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4CCFE9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</w:rPr>
            </w:pPr>
          </w:p>
          <w:p w14:paraId="38795643" w14:textId="21EF1E49" w:rsidR="007832D1" w:rsidRPr="00C442A5" w:rsidRDefault="007832D1" w:rsidP="00C442A5">
            <w:pPr>
              <w:pStyle w:val="PargrafodaLista"/>
              <w:numPr>
                <w:ilvl w:val="0"/>
                <w:numId w:val="1"/>
              </w:numPr>
              <w:spacing w:line="320" w:lineRule="atLeast"/>
              <w:rPr>
                <w:rFonts w:ascii="Times-Roman" w:hAnsi="Times-Roman" w:cs="Times-Roman"/>
                <w:b/>
                <w:bCs/>
                <w:color w:val="auto"/>
                <w:u w:val="single"/>
              </w:rPr>
            </w:pPr>
            <w:r w:rsidRPr="00C442A5">
              <w:rPr>
                <w:rFonts w:ascii="Times-Roman" w:hAnsi="Times-Roman" w:cs="Times-Roman"/>
                <w:b/>
                <w:bCs/>
                <w:color w:val="auto"/>
                <w:u w:val="single"/>
              </w:rPr>
              <w:t>Representação ético disciplinar n. 11.0000.2023.012375-7/2TC</w:t>
            </w:r>
          </w:p>
          <w:p w14:paraId="19D0EBA6" w14:textId="77777777" w:rsidR="00C442A5" w:rsidRPr="00C442A5" w:rsidRDefault="00C442A5" w:rsidP="00C442A5">
            <w:pPr>
              <w:pStyle w:val="PargrafodaLista"/>
              <w:spacing w:line="320" w:lineRule="atLeast"/>
              <w:ind w:left="2370"/>
              <w:rPr>
                <w:rFonts w:ascii="Times-Roman" w:hAnsi="Times-Roman" w:cs="Times-Roman"/>
                <w:color w:val="auto"/>
              </w:rPr>
            </w:pPr>
          </w:p>
        </w:tc>
      </w:tr>
      <w:tr w:rsidR="00C0537C" w14:paraId="03E31606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C0E82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Origem: </w:t>
            </w:r>
            <w:r>
              <w:rPr>
                <w:rFonts w:ascii="Times-Roman" w:hAnsi="Times-Roman" w:cs="Times-Roman"/>
                <w:color w:val="auto"/>
              </w:rPr>
              <w:t>Conselho Seccional - Mato Grosso</w:t>
            </w:r>
          </w:p>
          <w:p w14:paraId="5AB5710F" w14:textId="4DC7CD42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Assunto: </w:t>
            </w:r>
            <w:r w:rsidR="007C1892">
              <w:rPr>
                <w:rFonts w:ascii="Times-Roman" w:hAnsi="Times-Roman" w:cs="Times-Roman"/>
                <w:color w:val="auto"/>
              </w:rPr>
              <w:t xml:space="preserve">Representação Disciplinar </w:t>
            </w:r>
          </w:p>
          <w:p w14:paraId="511825E1" w14:textId="62ADC267" w:rsidR="00C442A5" w:rsidRDefault="007832D1" w:rsidP="00C442A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>Re</w:t>
            </w:r>
            <w:r w:rsidR="00C442A5">
              <w:rPr>
                <w:rFonts w:ascii="Times-Roman" w:hAnsi="Times-Roman" w:cs="Times-Roman"/>
                <w:b/>
                <w:bCs/>
                <w:color w:val="auto"/>
              </w:rPr>
              <w:t>corrente(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s): </w:t>
            </w:r>
            <w:r>
              <w:rPr>
                <w:rFonts w:ascii="Times-Roman" w:hAnsi="Times-Roman" w:cs="Times-Roman"/>
                <w:color w:val="auto"/>
              </w:rPr>
              <w:t>L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H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>S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>
              <w:rPr>
                <w:rFonts w:ascii="Times-Roman" w:hAnsi="Times-Roman" w:cs="Times-Roman"/>
                <w:color w:val="auto"/>
              </w:rPr>
              <w:t xml:space="preserve"> OAB/MT 14048/O </w:t>
            </w:r>
            <w:r w:rsidR="00C442A5">
              <w:rPr>
                <w:rFonts w:ascii="Times-Roman" w:hAnsi="Times-Roman" w:cs="Times-Roman"/>
                <w:color w:val="auto"/>
              </w:rPr>
              <w:br/>
            </w:r>
            <w:r w:rsidR="00C442A5">
              <w:rPr>
                <w:rFonts w:ascii="Times-Roman" w:hAnsi="Times-Roman" w:cs="Times-Roman"/>
                <w:b/>
                <w:bCs/>
                <w:color w:val="auto"/>
              </w:rPr>
              <w:t xml:space="preserve">Recorrido(s): </w:t>
            </w:r>
            <w:r w:rsidR="007C1892">
              <w:rPr>
                <w:rFonts w:ascii="Times-Roman" w:hAnsi="Times-Roman" w:cs="Times-Roman"/>
                <w:color w:val="auto"/>
              </w:rPr>
              <w:t>A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 w:rsidR="007C1892">
              <w:rPr>
                <w:rFonts w:ascii="Times-Roman" w:hAnsi="Times-Roman" w:cs="Times-Roman"/>
                <w:color w:val="auto"/>
              </w:rPr>
              <w:t>F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  <w:r w:rsidR="007C1892">
              <w:rPr>
                <w:rFonts w:ascii="Times-Roman" w:hAnsi="Times-Roman" w:cs="Times-Roman"/>
                <w:color w:val="auto"/>
              </w:rPr>
              <w:t>S</w:t>
            </w:r>
            <w:r w:rsidR="0065108D">
              <w:rPr>
                <w:rFonts w:ascii="Times-Roman" w:hAnsi="Times-Roman" w:cs="Times-Roman"/>
                <w:color w:val="auto"/>
              </w:rPr>
              <w:t>.</w:t>
            </w:r>
          </w:p>
          <w:p w14:paraId="6A39AB3A" w14:textId="27B10D67" w:rsidR="007832D1" w:rsidRDefault="00C442A5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 w:rsidRPr="00C442A5">
              <w:rPr>
                <w:rFonts w:ascii="Times-Roman" w:hAnsi="Times-Roman" w:cs="Times-Roman"/>
                <w:b/>
                <w:bCs/>
                <w:color w:val="auto"/>
              </w:rPr>
              <w:t>Advogado(s)</w:t>
            </w: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 Assistente</w:t>
            </w:r>
            <w:r w:rsidRPr="00C442A5">
              <w:rPr>
                <w:rFonts w:ascii="Times-Roman" w:hAnsi="Times-Roman" w:cs="Times-Roman"/>
                <w:b/>
                <w:bCs/>
                <w:color w:val="auto"/>
              </w:rPr>
              <w:t>:</w:t>
            </w:r>
            <w:r>
              <w:rPr>
                <w:rFonts w:ascii="Times-Roman" w:hAnsi="Times-Roman" w:cs="Times-Roman"/>
                <w:color w:val="auto"/>
              </w:rPr>
              <w:t xml:space="preserve"> Mauricio Sales Ferreira de Moraes OAB/MT 14826/O</w:t>
            </w:r>
          </w:p>
          <w:p w14:paraId="1425A978" w14:textId="171237ED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color w:val="auto"/>
              </w:rPr>
              <w:t xml:space="preserve">Relator(a): </w:t>
            </w:r>
            <w:r>
              <w:rPr>
                <w:rFonts w:ascii="Times-Roman" w:hAnsi="Times-Roman" w:cs="Times-Roman"/>
                <w:color w:val="auto"/>
              </w:rPr>
              <w:t>Conselheira Estadual Suplente Larissa Granella Scorsafava (MT)</w:t>
            </w:r>
          </w:p>
        </w:tc>
      </w:tr>
      <w:tr w:rsidR="00C0537C" w14:paraId="49F18D3C" w14:textId="77777777">
        <w:trPr>
          <w:jc w:val="center"/>
        </w:trPr>
        <w:tc>
          <w:tcPr>
            <w:tcW w:w="9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084D9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0F855A2B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</w:pPr>
          </w:p>
          <w:p w14:paraId="09E0D53A" w14:textId="67F9B6A7" w:rsidR="007832D1" w:rsidRDefault="007832D1">
            <w:pPr>
              <w:spacing w:line="320" w:lineRule="atLeast"/>
              <w:rPr>
                <w:rFonts w:ascii="Times-Roman" w:hAnsi="Times-Roman" w:cs="Times-Roman"/>
                <w:i/>
                <w:iCs/>
                <w:color w:val="auto"/>
              </w:rPr>
            </w:pPr>
            <w:r>
              <w:rPr>
                <w:rFonts w:ascii="Times-Roman" w:hAnsi="Times-Roman" w:cs="Times-Roman"/>
                <w:b/>
                <w:bCs/>
                <w:i/>
                <w:iCs/>
                <w:color w:val="auto"/>
              </w:rPr>
              <w:t xml:space="preserve">           </w:t>
            </w:r>
          </w:p>
          <w:p w14:paraId="1160CEFD" w14:textId="77777777" w:rsidR="007832D1" w:rsidRDefault="007832D1">
            <w:pPr>
              <w:spacing w:line="320" w:lineRule="atLeast"/>
              <w:rPr>
                <w:rFonts w:ascii="Times-Roman" w:hAnsi="Times-Roman" w:cs="Times-Roman"/>
                <w:color w:val="auto"/>
              </w:rPr>
            </w:pPr>
          </w:p>
        </w:tc>
      </w:tr>
    </w:tbl>
    <w:p w14:paraId="21FD1BDF" w14:textId="09FE2438" w:rsidR="007832D1" w:rsidRPr="00BF0082" w:rsidRDefault="007832D1">
      <w:pPr>
        <w:rPr>
          <w:rFonts w:ascii="Times-Roman" w:hAnsi="Times-Roman" w:cs="Times-Roman"/>
          <w:color w:val="auto"/>
        </w:rPr>
      </w:pPr>
    </w:p>
    <w:sectPr w:rsidR="007832D1" w:rsidRPr="00BF0082">
      <w:headerReference w:type="default" r:id="rId7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FAED0" w14:textId="77777777" w:rsidR="007832D1" w:rsidRDefault="007832D1">
      <w:r>
        <w:separator/>
      </w:r>
    </w:p>
  </w:endnote>
  <w:endnote w:type="continuationSeparator" w:id="0">
    <w:p w14:paraId="5C0A730C" w14:textId="77777777" w:rsidR="007832D1" w:rsidRDefault="0078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543D" w14:textId="77777777" w:rsidR="007832D1" w:rsidRDefault="007832D1">
      <w:r>
        <w:separator/>
      </w:r>
    </w:p>
  </w:footnote>
  <w:footnote w:type="continuationSeparator" w:id="0">
    <w:p w14:paraId="1F8FC307" w14:textId="77777777" w:rsidR="007832D1" w:rsidRDefault="0078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7C0F" w14:textId="2AA055F7" w:rsidR="007832D1" w:rsidRDefault="0050270C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noProof/>
        <w:color w:val="auto"/>
      </w:rPr>
      <w:drawing>
        <wp:inline distT="0" distB="0" distL="0" distR="0" wp14:anchorId="25257CF3" wp14:editId="3DE8E4DA">
          <wp:extent cx="2638425" cy="82867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B54B0"/>
    <w:multiLevelType w:val="hybridMultilevel"/>
    <w:tmpl w:val="2564CA38"/>
    <w:lvl w:ilvl="0" w:tplc="E242BCF2">
      <w:start w:val="1"/>
      <w:numFmt w:val="decimal"/>
      <w:lvlText w:val="%1"/>
      <w:lvlJc w:val="left"/>
      <w:pPr>
        <w:ind w:left="2370" w:hanging="84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 w16cid:durableId="10069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0C"/>
    <w:rsid w:val="00117F21"/>
    <w:rsid w:val="00175780"/>
    <w:rsid w:val="0035509E"/>
    <w:rsid w:val="0050270C"/>
    <w:rsid w:val="005351B7"/>
    <w:rsid w:val="00577B4C"/>
    <w:rsid w:val="0061700A"/>
    <w:rsid w:val="00633DF6"/>
    <w:rsid w:val="0065108D"/>
    <w:rsid w:val="0070294C"/>
    <w:rsid w:val="00754C8A"/>
    <w:rsid w:val="007832D1"/>
    <w:rsid w:val="007C1892"/>
    <w:rsid w:val="00802983"/>
    <w:rsid w:val="008033B9"/>
    <w:rsid w:val="009D1EC4"/>
    <w:rsid w:val="00A1031E"/>
    <w:rsid w:val="00A56433"/>
    <w:rsid w:val="00A6436A"/>
    <w:rsid w:val="00A71C18"/>
    <w:rsid w:val="00AF73C8"/>
    <w:rsid w:val="00B0587B"/>
    <w:rsid w:val="00B6276B"/>
    <w:rsid w:val="00BD4658"/>
    <w:rsid w:val="00BF0082"/>
    <w:rsid w:val="00C0537C"/>
    <w:rsid w:val="00C442A5"/>
    <w:rsid w:val="00D400C4"/>
    <w:rsid w:val="00E35A69"/>
    <w:rsid w:val="00ED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13916"/>
  <w14:defaultImageDpi w14:val="0"/>
  <w15:docId w15:val="{46F99B1C-3529-43F2-BE0B-B8B13616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3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Ttulo1">
    <w:name w:val="heading 1"/>
    <w:basedOn w:val="Normal"/>
    <w:next w:val="Normal"/>
    <w:link w:val="Ttulo1Ch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kern w:val="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535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342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Lopes Murtinho de Paula</dc:creator>
  <cp:keywords/>
  <dc:description/>
  <cp:lastModifiedBy>Lorena Lopes Murtinho de Paula</cp:lastModifiedBy>
  <cp:revision>28</cp:revision>
  <dcterms:created xsi:type="dcterms:W3CDTF">2026-07-09T20:55:00Z</dcterms:created>
  <dcterms:modified xsi:type="dcterms:W3CDTF">2026-07-22T14:24:00Z</dcterms:modified>
</cp:coreProperties>
</file>